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5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 면역질환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목표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 장을 공부 한 후에는 다음을 할 수 있어야합니다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면역 결핍 성 질환의 특징을 설명하고 임상 결과를 설명하십시오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자가 면역 질환의 특징을 설명하고 임상 결과를 설명합니다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면역 학적 과민 반응의 특징을 설명하고 임상 결과를 설명한다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; 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면역 질환을 조사하고 치료하는 방법을 개략적으로 설명합니다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5.1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서론 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완전하게 기능하는 면역계는 건강 유지에 필수적이지만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4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),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모든 신체 기관과 마찬가지로 면역계 자체는 많은 임상 적 장애를 겪고있다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면역 질환은 세 가지 이유 중 하나로 발생할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첫째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면역 결핍 질환은 필수 성분의 부재 또는 오작동으로 인해 면역 체계가 불충분 한 사람에게서 발생하여 전염병 및 특정 유형의 암에 감염되기 쉽습니다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둘째</w:t>
      </w:r>
      <w:proofErr w:type="gramStart"/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,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자가</w:t>
      </w:r>
      <w:proofErr w:type="gramEnd"/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면역 질환은 면역계가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'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자기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'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성분에 대한 면역 반응을 일으킴으로써 발생할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마지막으로 면역 과민 반응은 겉으로보기에는 무해한 면역원에 대한 면역 반응이 조직 손상을 초래할 때 발생합니다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사실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면역학적인 과민 반응은 면역계에서 가장 흔한 질환입니다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 장에서는 이러한 세 가지 면역 질환 그룹의 다양성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병인학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진단 및 치료법을 검토합니다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5.2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면역 증식 질환 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면역 결핍 질환은 면역계의 하나 이상의 구성 요소가 파괴되어 생겨나며 면역계의 기관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세포 또는 단백질의 부재 또는 오작동을 수반 할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면역 결핍이 면역계의 직접적인 결손에서 기인 한 경우</w:t>
      </w:r>
      <w:proofErr w:type="gramStart"/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,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</w:t>
      </w:r>
      <w:proofErr w:type="gramEnd"/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질환은 원발성 면역 결핍증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(primary immunodeficiency, PID)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으로 분류됩니다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모든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PID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는 유전되거나 유전적인 요소를 가지고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전부는 아니지만 대부분의 원발성 결핍증은 선천적 인 것으로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출생시부터 존재하지만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일부는 나중에 생길 때까지 나타나지 않습니다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이차 면역 결핍증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(SID)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은 다른 질환의 결과로 발생합니다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예를 들어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일부 바이러스는 면역 억제와 관련이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예를 들어 홍역과 같이 일시적이거나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HIV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감염처럼 영구적 인 경우가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이차 면역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lastRenderedPageBreak/>
        <w:t xml:space="preserve">결핍을 일으킬 수 있는 증상은 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5.1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에 열거되어있다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 장은 일차 면역 결핍에 집중할 것입니다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면역 결핍 질환을 앓고 있는 환자는 감염 유형이 면역 결핍의 본질에 크게 달려 있기는 하지만 항상 감염 빈도가 증가하고 심각성이 증가합니다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진단을 하는 몇 가지 일반적인 규칙이 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5.2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에 나와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다른 유형의 장애가 또한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PID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의 결과로 발생할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예를 들어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일부 보체 단백질의 결핍은 전신성 홍 반성 루푸스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(SLE)</w:t>
      </w:r>
      <w:proofErr w:type="gramStart"/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,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자가</w:t>
      </w:r>
      <w:proofErr w:type="gramEnd"/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면역 장애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(5.2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절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로 이어질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비호 지킨 림프종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임파선 종양 및 혈관에서 유래 된 종양 인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Kaposi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육종과 같은 특정 유형의 암은 면역 결핍 환자에서 더 자주 나타납니다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왜냐하면 이들 종양은 특정 바이러스 감염과 연결되어 있기 때문입니다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(17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).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일차 면역 결핍증 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일차 면역 결핍증은 면역 학적 결함 부위에 따라 분류됩니다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유전된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100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개 정도의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PID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2003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년 국제 면역 학회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(ILU)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회의에서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8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개 그룹 또는 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5.3)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로 분류되었다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도표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5.1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이차 면역 결핍에 공헌하는 몇몇 요인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도표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5.2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다른 근원의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PID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와 관련되었던 질병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5.3 PID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의 분류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T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B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복합결핍 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B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림프구와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T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림프구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(4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)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수치 및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/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또는 기능에 영향을 미치는 결핍은 생명을 위협합니다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이러한 결핍을 심각한 면역 결핍증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(SCID)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이라고합니다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 SCID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라는 용어는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20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개 이상의 다른 돌연변이와 관련이 있고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50,000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분의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1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에서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500,000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분의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1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의 빈도로 나타나는 연변이와 관련된 장애 그룹을 나타냅니다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 SCID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의 일부 형태가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X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연관 방식으로 상속되기 때문에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15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)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여아보다 남아에서 많이 발생하고 그 비율이 약 </w:t>
      </w:r>
      <w:proofErr w:type="gramStart"/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3 :</w:t>
      </w:r>
      <w:proofErr w:type="gramEnd"/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 1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인 남성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: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여성 비율로 영향을받습니다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관련된 돌연변이에 따라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T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세포와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B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세포가 모두 감소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(T-B-SCID)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되거나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B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세포 수가 정상 또는 증가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(T-B+ SCID)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될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후자에서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T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세포의 부재는 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4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장에서 기술 된 바와 같이 항체 생산을 위해 보조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T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세포에 의해 생성 된 사이토 카인에 대한 필요성 때문에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B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세포를 기능적으로 비활성으로 만든다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어느 경우 에나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장애는 처음 몇 주 혹은 수개월 후에 명백해지고 진단 당시 평균 나이는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6.5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개월이다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BOX 5.1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림프구 기능에 대한 실험실 검사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  <w:u w:val="single" w:color="000000"/>
        </w:rPr>
        <w:t>이론적으로는 세포 매개 성 또는 체액 성 면역을 자극하는 것으로 알려진 면역원으로 환자를 면역함으로써 생체 내에서 림프구 기능을 테스트하 고 면역계의 반응을 모니터하는 것이 쉽습니다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  <w:u w:val="single" w:color="000000"/>
        </w:rPr>
        <w:t>.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체액 면역 검사는 시험관에서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>(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체외 실험을 통하여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)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특정 항체의 수준을 측정하는 것을 포함합니다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 xml:space="preserve">세포 매개 면역 검사는 소량의 면역원을 피하 주사하고 지연 과민증을 찾는 것 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(5.4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절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>)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이 필요할 수 있습니다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그러나 그러한 검사가 특히 아픈 아기의 경우 반드시 적절하거나 실제로 윤리적 인 것은 아닙니다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다행히도 시험 관내에서 림프구의 기능을 측정하는 데 사용할 수있는 검사가 있습니다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예를 들어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소림프구를 환자에게 노출된 항원과 함께 배양 할 수 있습니다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아이가 면역이 되면 작은 림프구가 증식을 시작하여 반응합니다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 xml:space="preserve">세포 분열의 양은 분열중인 세포의 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>DNA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에 결합 된 방사성으로 표지 된 티미딘의 양을 측정함으로써 측정 될 수 있다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물론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항원은 특정 수용체를 지닌 세포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 xml:space="preserve">아마도 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100000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세포 중 하나만을 자극하기 때문에 시험은 충분히 민감하지 않을 수 있습니다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 xml:space="preserve">그러나 일부 단백질과 리포 폴리 사카 라이드와 같은 다른 유형의 분자는 마이토젠 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>(mitogens)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으로 작용하여 많은 림프구를 분열 시키며 자극하며 이는 여러 클론의 림프구를 자극하기 때문에 다 클론 활성제로 알려져 있습니다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미토젠은 렉틴이 그 예이며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림프구 막의 탄수화물 잔기에 결합하여 림프구 증식을 자극합니다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 xml:space="preserve">렉틴은 식물 기원이 많지만 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>(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 xml:space="preserve">표 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5.4)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일부는 다른 유기체 그룹에서 유래한다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또한 세포 표면 수용체에 결합하는 항체와 함께 배양함으로써 림프구를 분열하도록 자극하는 것이 가능하다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따라서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>, CD3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 xml:space="preserve">에 대한 항체는 모든 성숙 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T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림프구가 분열되도록 자극 할 것입니다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C75252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 xml:space="preserve">건강한 개인의 강낭콩의 렉틴 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>phytohemagglutinin (PHA)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 xml:space="preserve">에 대한 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T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림프구의 전형적인 반응이 그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lastRenderedPageBreak/>
        <w:t xml:space="preserve">림 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>5.1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에 나와 있습니다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이런 방식으로 반응하지 않으면 림프구 결손을 나타냅니다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. SCID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환자의 경우 증식 반응은 대조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>(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정상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)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 xml:space="preserve">수치의 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 xml:space="preserve">10 % </w:t>
      </w:r>
      <w:r w:rsidRPr="00736ABA">
        <w:rPr>
          <w:rFonts w:ascii="함초롬바탕" w:eastAsia="함초롬바탕" w:hAnsi="함초롬바탕" w:cs="함초롬바탕" w:hint="eastAsia"/>
          <w:color w:val="C75252"/>
          <w:kern w:val="0"/>
          <w:szCs w:val="20"/>
        </w:rPr>
        <w:t>미만입니다</w:t>
      </w:r>
      <w:r w:rsidRPr="00736ABA">
        <w:rPr>
          <w:rFonts w:ascii="함초롬바탕" w:eastAsia="함초롬바탕" w:hAnsi="굴림" w:cs="굴림"/>
          <w:color w:val="C75252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 질병은 만성 바이러스 및 곰팡이 감염이 특징입니다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만성 설사와 경구 칸디다 감염이 흔하며 다른 감염이 있는 경우에는 아이는 건강하게 자랄 수 없습니다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환자 아이는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MMR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및 폴리오 백신과 같은 살아있는 바이러스 성 백신이 투여되면 전신 바이러스 감염을 겪을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실험실 검사를 해보면 순환하는 림프구 수가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mm3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당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3000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미만를 나타냅니다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(6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개월 유아의 기준 범위는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4000 ~ 13500 / mm3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임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).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존재하는 림프구는 기능적으로 불활성이며 체외에서 알려진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mitogen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에 대해 반응하지 않는다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(Box 5.1).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흉부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X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선을 촬영해보면 흉선이 비정상적으로 작거나 없음을 보여줍니다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T-B-SCID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의 약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20 %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는 아데노신 디아 미나 아제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(adenosine deaminase, ADA)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를 암호화하는 유전자의 돌연변이에서 유래한다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 효소가 없으면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ADP, GTP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및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dATP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와 같은 대사 산물이 축적되어 소림프구에 독성이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작은 림프구의 도표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5.4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폴리 클론 활성화 자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그림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5.1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분할 세포로 삼중 체화 된 티미 딘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(3 H-TdR)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의 흡수에 의해 측정되는 모든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T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세포를 분열시키는 피토 헤 마글 루티 닌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(phytohemagglutinin, PHA)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에 의한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T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림프구의 자극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그와 유사한 증후군은 퓨린 뉴 클레오 시드 포스 포 릴라 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(PNP)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의 결핍으로 인해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dGTP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가 축적되어 야기된다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 T- B + SCID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의 경우 약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40 %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X-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연관이며 여러 인터루킨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(IL)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에 대한 수용체의 일부를 형성하는 폴리펩티드의 돌연변이로 인해 발생하며 영향을 받은 림프구가 인터루킨 신호에 반응하지 못합니다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조기에 진단되지 않고 적절하게 치료되지 않으면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SCID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를 앓고있는 어린이는 보통 처음 몇 년 후에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lastRenderedPageBreak/>
        <w:t>감염되어 사망합니다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 상태를 관리하는 데는 항 바이러스제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항균제 및 항진균제가 포함되며 감염을 예방하기위한 조치가 취해 져야합니다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유아를 완전히 무균 상태로 유지하는 것은 타인과의 직접적인 접촉을 배제하기 때문에 실행 가능하거나 도덕적이지 않습니다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그들의 면역계는 골수 이식으로 회복 될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이것은 장기간의 생존을 유도 할 수 있지만 위험이 없는 것은 아니다 즉 이식편대숙주병이 있을 수 있다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(GVHD; 6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).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일부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ADA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결핍 환자에서 유전자 치료가 시도되었으며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몇몇 경우에는 성공적이라고보고되었습니다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항체 결함 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IgM, IgG, IgA, IgE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및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IgD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의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5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가지 면역 글로불린 클래스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(4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의 정상 농도 범위는 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5.5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에 나와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결핍 수준에 따라 모든 부류의 면역 글로불린과 관련된 결핍을 보통 무감마글로불린 혈증 또는 저 감마 글로불린 혈증이라고합니다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그러나 일부 질환의 경우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선택적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IgA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결핍과 같은 단일 면역 글로불린 부류의 선택적인 결핍 또는 일부 항체 부류가 감소되고 다른 부류가 증가되는 조절 불량이있을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일과성 저 감마 글로불린 혈증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(TH)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은 어린 아이들에게서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IgG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생산이 지연 될 때 발생합니다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그것은 아마도 헬퍼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T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림프구의 성숙이 지연 될 때 발생합니다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임신 중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IgG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는 태반에서 태아를 횡단하는 유일한 면역 글로불린입니다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따라서 신생아는 성인 수준의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IgG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를 가지고 있으며 대부분이 모계에서 유래 된 것입니다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그림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5.2).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5.5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정상 성인 혈청 면역 글로불린 농도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그림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5.2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일과성 저 감마 글로불린 혈증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(TH).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아기의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IgG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생산은 일반적으로 아기의 모체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IgG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가 거의 사라진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3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개월에서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6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개월 사이에 시작됩니다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 TH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에서는 아기에 의한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IgG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생산이 지연됩니다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산후 첫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3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개월 동안 모체 유래의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모체에서 받은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) IgG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는 대사되고 아기의 혈액 순환에서 지속적으로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lastRenderedPageBreak/>
        <w:t>사라집니다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3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개월에서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6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개월 사이에 혈청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IgG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수치는 상당히 낮을 수 있으며 그 이후에 수치가 증가하기 시작하며 보통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12-18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개월에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'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성인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'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수준에 도달해야합니다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일과성 저 감마 글로불린 혈증을 앓는 영아에서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IgG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생산은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2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년 동안 상당히 늦어지는 경우도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 기간 동안 아이는 화농성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고름이 나오는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)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박테리아에 의한 재발 성 감염에 감염되기 쉽고 항생제를 투여해야합니다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 TH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의 발병률은 백만명 당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23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에서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61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로 추정됩니다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흔한 변이 형 면역 결핍증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(CVID)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은 모든 종류의 항체를 포함하는 가장 흔한 원발성 면역 결핍입니다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그것은 이질적인 장애의 그룹이며 다양한 표현형을 포함합니다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많은 환자들이 젊은 성인이 될 때까지 진단을 받지 못합니다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대부분의 환자는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Igg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과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IgA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수준이 낮고 정상 보다 조금 낮거나 정상의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50%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수준의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IgM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을 갖고 있으며 림프구 수는 정상 수준을 나타냅니다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후자는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림프구가 정상 수치라는 것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) CVID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X-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연관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agammaglobulinemia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와 같은 다른 항체 결핍과 구별되게합니다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아래 참조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).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일부 환자는 또한 세포 매개 면역이 정상적이지 않다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(4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).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발생률은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1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만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~ 5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만명당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1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로 추산됩니다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CVID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의 병인은 알려져 있지 않으며 대다수의 경우는 산발적입니다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B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림프구는 미숙하고 자극을 받으면 세포 표면 수용체 또는 신호 전달 기전의 결함으로 항원 결합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4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에 따라 항체를 분비하는 형질 세포로 분화하지 않습니다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(7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).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그러나 어떤 환자에서는 면역 글로불린 조절 유전자의 돌연변이와 같은 다른 결함이 있을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또한 많은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CVID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환자는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CD4 + T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림프구에 결함이 있어 항체 생산에 필요한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T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세포와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B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세포의 상호 작용이 손상되어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CVID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환자는 재발성 화농성 감염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특히 호흡기의 화농성 감염이 있으며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보통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Staphylococcus aureus, Haemophilus influenzae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및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Moraxella catarrhalis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등이 관여합니다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이것은 기관지 확장증을 유발할 수 있는데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기관지 확장증은 기관지와 기관지세가 비정상적으로 확장됩니다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세포 매개 면역에 약간의 장애가있는 환자들 또한 마이코 박테리아와 곰팡이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Pneumocystis carinii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에 감염됩니다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또한 이러한 환자는 단순 헤르페스와 대상 포진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(3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으로 재발하는 중증 감염에 시달리고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lastRenderedPageBreak/>
        <w:t>생 바이러스 백신으로 예방 접종을 하면 바이러스 성 질병이 발생할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CVID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의 진단은 일반적인 백신에 대한 특이적 항체를 포함한 면역 글로불린의 측정과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X-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연관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agammaglobulinemia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와 같은 다른 면역 결핍을 배제하는 것입니다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치료는 대개 건강한 기증자에게서 얻어서 모은 면역 글로불린으로 대체 요법으로 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모든 섞은 면역 글로불린 제제물은 간염 바이러스 또는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HIV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와 같은 바이러스를 불 활성화하기 위해 처리됩니다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 제제는 상업적으로 구입할 수 있으며 혈장 농도를 유지하고 감염을 예방하기 위해 매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3-4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주마다 정맥 내 투여해야합니다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복용량은 환자의 체중에 달려 있으며 보통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400-600 mg kg-1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또한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가정에서 할 수있는 저용량의 주간 피하 투여가보다 편리 할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피하 투여 할 수있는 양보다 많은 양을 투여 할 수있는 근육 주사가 또한 제공 될 수 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X-linked agammaglobulinemia (XLA)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또는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Bruton 's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병은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B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림프구를 형성하기 위해 골수에서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preB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세포의 성숙에 필요한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Bruton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의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tyrosine kinase (Btk)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결핍에 의해 유발됩니다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 Btk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의 결핍은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X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염색체에 위치한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BTK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유전자에서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300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가지 이상의 돌연변이 중 하나 이상으로 인한 것입니다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따라서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B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림프구가 순환계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혈액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에 없고 혈장 세포가 비장과 림프절에 존재하지 않습니다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편도선과 아데노이드는 방사선 촬영에서와 같이 없을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그러나 순환계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혈액내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) T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림프구는 정상입니다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혈청 면역글로불린 수준이 매우 낮고 모든 종류의 면역 글로불린이 영향을 받습니다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이것은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250,000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명의 남성 중 약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1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명의 발병률을 가진 드문 유전성 질환입니다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환자는 모체 유래의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IgG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가 낮아서 생후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3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개월에서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9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개월 사이에 발생하는 재발 성 화농성 감염을 나타낸다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감염으로 인해 폐렴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중이염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수막염 및 설사가 발생할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대체 면역 글로불린 치료가 시작될 수 있도록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XLA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환자가 가능한 한 빨리 진단되어야합니다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감염은 항생제로 치료합니다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5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세 이전에 진단받은 어린이의 예후는 양호하며 중년까지는 종종 생존합니다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BTK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유전자 돌연변이에 대한 검사는 감염된 여성의 유전 상담과 융모막 융모 샘플링 또는 양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lastRenderedPageBreak/>
        <w:t xml:space="preserve">수 천자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(15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세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에 의해 태아 세포의 산전 진단을 가능하게하여 치료 유산의 가능성을 제공합니다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선택적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IgA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결핍은 그 이름에서 알 수 있듯이 단 한 종류의 면역 글로불린에만 영향을 미칩니다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 IgA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가 결핍 된 많은 사람들은 무증상이며 다른 질환을 조사하는 동안에만 발견됩니다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대조적으로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선택적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IgA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결핍증을 앓고있는 다른 환자들은 재발 성 감염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전형적으로 귀 감염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부비동염 및 폐렴을 앓고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환자들 중 많은 수가 또한 다양한 자가 항원에 대항하는 자가 항체를 만들고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3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분의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1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정도는 전신성 홍 반성 루푸스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(SLE) (5.3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절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와 같은 자가 면역 질환을 나타냅니다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어떤 특징이 질병의 심각성을 결정하는지는 알려져 있지 않습니다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선택적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IgA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결핍은 다른 민족 집단에서 빈도가 훨씬 낮지 만 백인 남성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500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명에서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700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명 중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1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명꼴로 발생하는 비교적 일반적인 질환입니다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재발성 감염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만성 설사 및 자가 면역 질환의 병력이있는 환자는 선택적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IgA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결핍증이 의심됩니다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이것은 혈청 면역 글로불린 농도를 측정하여 확인할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다른 면역 글로불린은 정상이지만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0.07 mg cm-3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미만의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IgA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값은 결핍을 확인합니다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선택적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IgA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결핍의 치료는 일반적으로 세균 감염을 치료하기 위해 항생제를 사용하는 것이며 대체 요법이 일반적으로 필요하지는 않습니다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질병에 자가 면역이 있으면 코르티코스테로이드와 같은 항염증제를 투여 할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예후는 정상이며 평생 동안 잘 살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그러나 선택적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IgA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결핍 환자의 약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10 %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는 다당류 항원에 반응하여 생성되는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IgG2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아형의 결핍도 가지고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두 가지 결함이있는 환자는 세균 감염이 더 심하며 특히 캡슐화 된 세균이 더 심합니다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 경우 면역 글로불린 대체 요법이 적절할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DiGeorge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변종과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Wiskott Aldridge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증후군 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3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그룹의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PID (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5.3)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에는 잘 정의 된 많은 면역 결핍 증후군이 있으며 그중에서도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DiGeorge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변종과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Wiskott Aldridge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증후군이 잘 알려진 예입니다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 DiGeorge anomaly (DGA)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는 배아의 세 번째 및 네 번째 인두 주머니에서 발생하는 장기를 포함하는 발달 장애입니다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그것은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22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번 염색체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(15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의 결손 또는 부분적 단 염색체과 관련되어 있으며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그 결과는 여러 가지 결함을 일으킨다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lastRenderedPageBreak/>
        <w:t>상 염색체 우성과 상 염색체 열성을 비롯하여 여러 가지 유전 패턴이 보고되었습니다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그 발생률은 국가에 따라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2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만에서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6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만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6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천 명당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1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로 추정됩니다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DGA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는 얼굴의 이상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부갑상선 기능 저하증 및 경피 및 테타니의 증상이있는 저칼슘 혈증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생명을 위협하는 정도로 심할 수 있는 선천성 심장병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심한 면역 결핍을 초래하는 저발달 또는 무 흉선이 특징입니다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환자는 가혹하고 반복적 인 바이러스 성 및 곰팡이 감염에 시달린다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실제로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면역 결핍은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DGA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환자에서 사망 원인 중 심장 이상 다음으로 두 번째로 흔한 원인입니다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순환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T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림프구의 수는 심각하게 감소되어 세포 매개 면역에 결함을 일으킨다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 mitogen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에 대한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T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세포 증식 반응은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DGA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환자에서 부분적 이상 혹은 완전 이상으로 분류될 수 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전자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이상일 경우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의 경우 세포증식이 줄어들지만 후자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정상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의 경우는 세포증식이 전무합니다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보조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T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림프구의 부재는 항체 생성을 감소 시키므로 순환하는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B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림프구의 수가 정상 임에도 불구하고 항균 면역이 손상 될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DGA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의 진단은 심장 기형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저칼슘 혈증을 유발하는 부갑상선 기능 항진증 및 작거나 없는 흉선을 기본으로합니다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순환계의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T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림프구가 감소되고 분열 촉진제에 대한 증식 반응이 손상됩니다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형광 인 시츄 하이브리드 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(FISH)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는 대다수의 환자에서 염색체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22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의 결실을 검출하는 데 사용되었습니다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(Margin Note 5.1).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명백한 유전적 연관성이 없지만 환경 적 원인을 알고있는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DGA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와 닮은 다른 증후군들이 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일례로 태아 발달 중 알코올에 장기간 노출되면 태아 알코올 증후군이 발생합니다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태아 알코올 증후군이있는 어린이들도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DGA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와 관련된 특징적인 얼굴 특징을 보여줍니다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흉선 이식술을 이용한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DGA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의 면역 결핍을 치료하려는 시도가있었으며 결과는 다양하였다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6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).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관련 저칼슘 혈증은 칼슘과 비타민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D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보충제로 치료되는 반면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심장 기형은 외과 적으로 교정되어야합니다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DGA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환자의 예후는 다양하며 주로 심혈관 질환의 정도에 따라 다릅니다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중증의 심장 질환을 앓고 있는 환자의 경우 예후가 나쁘며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6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개월 이내에 사망률이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80 %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를 넘습니다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lastRenderedPageBreak/>
        <w:t xml:space="preserve">Wiskott Aldridge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증후군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(WAS)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1994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년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X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염색체의 짧은 부분에서 확인 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WAS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유전자의 돌연변이에서 유래한다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 유전자는 림프구와 혈소판에서 액틴 섬유로 조립되는 세포골격 단백질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sialophorin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을 암호화하고 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 WAS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의 발병률은 남성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250,000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명당 약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1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명입니다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 증후군은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IgM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수준이 감소하지만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IgE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및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IgA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생성이 증가하는 특징이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초기 단계에서 혈액의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T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B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세포 숫자는 정상입니다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 IgM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은 박테리아 다당류에 대한 면역 반응에서 주된 항체이기 때문에 캡슐화 된 박테리아에 의한 감염의 발생률이 증가합니다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또한 감염자는 습진을 일으킬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혈소판은 작고 수명이 짧으며 수적으로 감소하여 혈소판 감소증과 출혈 시간의 증가로 치명적일 수 있습니다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(13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). WAS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가 진행됨에 따라 체액 성 면역 반응과 세포 매개 성 면역이 모두 손실되며 심한 감염과 함께 백혈병과 림프 성 종양이 증가합니다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WAS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의 치료에는 감염에 대한 항생제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출형 방지를 위한 혈소판 수혈이 포함됩니다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면역 글로블린 대체 요법은 감염으로부터 보호를 위해 제공 될 수도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일부 경우에는 골수 이식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(6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 성공했습니다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불행히도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WAS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환자의 예후는 나쁘며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보통 심각한 감염과 출혈로부터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4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세 이전에 사망이 일반적으로 발생합니다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유전 상담은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WAS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를 가진 아이를 가진 여성에게 권장됩니다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융모막 융모 샘플링이나 양수 천자로 얻은 세포에서 비정상적인 유전자를 검출하면 태아가 영향을 받는 경우 임신을 종결시킬 가능성이 있는 산전 진단이 가능합니다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Chediak-Higashi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증후군 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Chediak-Higashi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증후군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(CHS)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은 드문 상 염색체 열성 장애로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1943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년에 처음 기술되었습니다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때로는 식세포 결손으로 분류됩니다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Margin Note 5.1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형광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in situ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하이브리드 화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형광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in situ hybridization (FISH)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fluorochrome-labeled DNA probe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가 조직 절편에서 상보 적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DNA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hybridization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하는 능력에 의존합니다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혼성화 된 탐침은 표적 간기 세포의 핵에서 형광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'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반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lastRenderedPageBreak/>
        <w:t xml:space="preserve">점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(spot)'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으로 볼 수 있으며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중기의 세포에 적용될 때 특정 염색체에 위치 할 수 있습니다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(17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및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18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).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그러나 호중구나 단핵구와 같은 식세포가 결손 되더라도 바이러스 방어에 가장 먼저 관여하는 자연 살해 세포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(NK)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는 또한 비정상이다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증후군은 염색체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1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에 위치한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CHS1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유전자의 돌연변이 형태에서 유래한다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유전자 생성물은 단백질의 세포 내 수송 및 특정 세포에서 저장 과립의 합성에 관여한다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돌연변이는 비정상적으로 크거나 거대한 리소좀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(16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 있는 호중구와 비정상적으로 많은 입자를 갖고 있는 혈소판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(13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을 초래합니다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또한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피부의 색소 생성 세포 인 멜라닌 세포는 정상 멜라노솜 좀보다 더 큰 멜라노솜을 포함하고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멜라노솜은 색소를 저장하는 소기관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Chediak-Higashi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증후군은 포도상 구균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Streptococcus pyogenes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및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Pneumococcus spp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감염과 같은 재발성 박테리아 감염과 림프절의 종양 </w:t>
      </w:r>
      <w:proofErr w:type="gramStart"/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림프종</w:t>
      </w:r>
      <w:proofErr w:type="gramEnd"/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을 초래하는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Epstein-Barr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바이러스와 같은 바이러스감염으로 이어지는 면역 결핍을 보입니다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백혈구 수치는 호중구 감소증을 보이고 활성화 된 보체 단백질과 같은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chemotactic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분자에 반응하지 않으므로 인해서 식세포된 박테리아를 죽이지 못하는 비정상적인 호중구를 보입니다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영아는 반복적 인 피부 감염을 으로 궤양과 농양을 유발할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멜라닌 세포의 이상은 환자가 피부 색소가 부족하고 금발 머리와 반투명 파란 눈을 가지고 있음을 의미합니다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유아는 또한 혈소판 결함으로 인해 쉽게 멍이 듭니다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또한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그들은 비정상적인 걸음 걸이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정신 지체 및 말초 신경 병증이 있는 진행성 신경 기능 이상을 경험합니다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아이가 처음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10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년 이상 생존하면 파킨슨증이나 치매로 이어질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 CHS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에서 이환율과 사망률은 높으며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10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세 이전에 종종 죽어가는 유아가 있으며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대개 호중구 기능이 열악하여 화농성 감염이 압도적으로 많이 발생합니다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CHS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소아에게 권장되는 치료법은 면역 결핍증을 교정하기위한 골수 이식입니다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그러나 성공은 가변적이며이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melanocytes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가 골수에서 발생하지 않기 때문에 치료는 착색의 부족에 영향을 미치지 않습니다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항생제는 박테리아 감염 및 항 바이러스제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proofErr w:type="gramStart"/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예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:</w:t>
      </w:r>
      <w:proofErr w:type="gramEnd"/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 acyclovir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또는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interferon alpha 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를 치료하여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Epstein-Barr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바이러스 감염을 제한합니다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림프종 환자에게는 빈크리스틴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(vincristine)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과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lastRenderedPageBreak/>
        <w:t>같은 항암제가 제공됩니다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식세포 결핍 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단핵구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대식 세포 및 호중구와 같은 식세포는 비 특이 면역 방어의 일부를 형성합니다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 세포는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4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장에서 설명한 것처럼 여러 가지 메커니즘을 사용하여 섭취 한 박테리아를 죽입니다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이러한 메커니즘 중 하나의 결함은 감염의 증가를 초래할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따라서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B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및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T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세포 집단 및 기능이 정상인 경우에도 결함이있는 식균으로 인해 환자가 심하게 손상 될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식세포 결핍의 예는 만성 육아종성 질환 및 백혈구 부착 결핍이다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만성 육아종성 질환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(CGD)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은 피부 및 위장 및 비뇨 생식기에 나타나는 육아종성 염증성 결절에서 유래합니다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이것은 과산화수소와 같은 살균 화합물을 생산하는 데 필요한 반응성 산소 중간체를 생성 할 수 없다는 것을 특징으로 하는 식세포의 유전적 장애입니다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반응성 산소 중간체의 형성은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NADPH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산화 효소 활성에 의존한다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 효소는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4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개의 서브 유닛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소단위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으로 구성되어 있으며 그 중 하나의 결함으로 인해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CGD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가 발생할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모든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CGD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환자의 약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65 %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cytochrome b245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를 코딩하는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X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염색체에 위치한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CYBB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유전자의 결함으로 인한 것입니다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다른 소단위의 유전자는 상 염색체 염색체에 위치하며 남여 똑같이 영향을받습니다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CGD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발병률은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200,000 ~ 250,000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명 중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1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명으로 추산됩니다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CGD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의 감염자는 대개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5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세 이전에 증상이 나타납니다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피부 감염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폐렴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위장염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항문 주위 농양이 흔합니다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폐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비장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간과 같은 내부 장기에 대한 농양이 나타날 수도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CGD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환자에 의해 생성 된 소량의 과산화수소 때문에 카탈라제 음성 박테리아에 대하여 내성을 갖게 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그러나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카탈라아제 양성균은 과산화수소의 분해를 촉매하는 카탈라아제를 생성한다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;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따라서 이러한 유형의 박테리아는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CGD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환자에서 감염을 일으킵니다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폐렴은 일반적으로 곰팡이 감염과 관련이 있으며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곰팡이 병 또한 전파될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lastRenderedPageBreak/>
        <w:t>CGD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의 진단은 어린 시절의 반복적 감염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육아종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간 비장 비대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즉 간 및 비장의 비대와 림프절 병증의 고려합니다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실험실 검사는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NADPH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산화 효소의 활성을 결정하기위한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nitroblue tetrazolium (NBT)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테스트를 포함합니다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정상 수준의 효소를 가진 호중구에서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NADPH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가 산화됨에 따라 옅은 황색의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NBT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가 파란색의 화합물로 환원되어 세포질에서 관찰 될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CGD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환자는 장기간에 걸쳐 많은 양의 항생제 치료를받습니다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 치료법은 육아종을 없애는데도 도움이됩니다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농양은 물기를 뺄 필요가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골수 이식은 일부 환자의 치료에 성공적으로 사용되었습니다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백혈구 부착 결핍증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(LAD)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은 두 가지 형태로 발생하지만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모두 백혈구가 염증중에 혈관벽을 통과하는 데 필수적인 세포 부착 분자를 발현하지 못하기 때문에 발생합니다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따라서 식세포가 염증 조직에 진입하여 박테리아를 제거 할 수 없다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 LAD I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에서 환자는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integrin,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호중구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대식세포 및 림프구에 혈관을 둘러싸고있는 내피 세포에 결합 할 수 있는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CD18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을 발현하지 못합니다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또한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, CD18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C3b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의 수용체로서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식세포에 대한 옵소닌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(opsonin)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및 보체 경로의 결정적인 분자이다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환자는 생명을 위협 할 수 있는 국소적인 박테리아 감염에 시달립니다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 LAD II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에서 백혈구는 다른 세포 부착 분자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즉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E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및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P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셀렉틴에 대한 리간드를 발현하지 못한다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이들 리간드에 백혈구를 결합 시키면 조직 내로 들어가기 전에 내피 세포 표면을 따라 굴러 갈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 LAD I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과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LAD II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는 모두 상 염색체 열성 장애입니다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 LAD I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은 모든 민족에게 영향을 미치지 만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LAD II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는 중동 출신의 사람들에게만 보고되었습니다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LAD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환자 저는 생명을 위협 할 수있는 국소적인 박테리아 감염에 시달립니다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어린이는 골수 이식을하지 않는 한 일반적으로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2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세 이상으로 생존하지 못합니다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LAD II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환자는 반복적 인 감염뿐 아니라 심각한 성장과 정신 지체로 고통받습니다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두 가지 형태의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LAD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환자의 혈액 검사에서 백혈구 증가증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즉 감염이 없는 경우에도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20x10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  <w:vertAlign w:val="superscript"/>
        </w:rPr>
        <w:t>9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dm-3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을 초과하는 백혈구 수치가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4-11x10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  <w:vertAlign w:val="superscript"/>
        </w:rPr>
        <w:t>9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dm-3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의 정상 수치와 비교됩니다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장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13).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혈액 백혈구에서 세포 접착 분자의 존재를 평가하기 위해 유동 세포 계측법을 사용하여 두 질병을 진단 할 수 있습니다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백혈구 부착 결핍증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I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는 골수 이식으로 성공적으로 치료되었습니다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(6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).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보체 결함 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면역 방어에있어서 보체의 역할은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4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장에 개략적으로 설명되어있다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보체의 활성화는 박테리아의 용해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염증 반응의 자극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;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식균 작용의 촉진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;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면역 복합체의 제거를 초래한다</w:t>
      </w:r>
      <w:proofErr w:type="gramStart"/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..</w:t>
      </w:r>
      <w:proofErr w:type="gramEnd"/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이러한 역할의 가치는 아무리 높게 평가해도 지니치지 않습니다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보체는 다음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3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가지 경로로 활성화 됩니다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: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항원에 결합한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IgG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또는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IgM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에 의해 활성화되는 고전 경로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;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박테리아와 효모의 세포벽의 성분에 의해 주로 자극되는 대체 경로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;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및 박테리아에 만 노즈 결합 렉틴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(MBL)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의 결합에 의해 개시되는 렉틴 경로를 포함한다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보체 단백질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C1, 2, 3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및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>4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는 고전적 활성화에 관여하지만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B, D, H, I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및 </w:t>
      </w:r>
      <w:r w:rsidRPr="00736ABA">
        <w:rPr>
          <w:rFonts w:ascii="함초롬바탕" w:eastAsia="함초롬바탕" w:hAnsi="굴림" w:cs="굴림"/>
          <w:color w:val="000000"/>
          <w:kern w:val="0"/>
          <w:szCs w:val="20"/>
        </w:rPr>
        <w:t xml:space="preserve">P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인자는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여백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메모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5.2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하이퍼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IgD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증후</w:t>
      </w:r>
      <w:r w:rsidRPr="00736ABA">
        <w:rPr>
          <w:rFonts w:ascii="맑은 고딕" w:eastAsia="맑은 고딕" w:hAnsi="맑은 고딕" w:cs="맑은 고딕"/>
          <w:color w:val="FF0000"/>
          <w:kern w:val="0"/>
          <w:sz w:val="27"/>
          <w:szCs w:val="27"/>
        </w:rPr>
        <w:t>군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>Hyper IgD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와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HIDS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는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1984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년에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처음으로보고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희귀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질환입니다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환자는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열과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증상이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반복적으로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발생하며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약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세부터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급성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반응이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나타납니다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이러한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공격은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최대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6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일까지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지속될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있으며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수술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외상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또는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예방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접종에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의해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유발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될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임상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결과로는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보통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IgA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수치가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높을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때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혈청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IgD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수치가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상승하는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경우가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질병은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상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염색체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열성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형질로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유전되며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환자는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mevalonate kinase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결함이있는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유전자를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가지고있는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것으로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나타났습니다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대부분의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환자는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서부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유럽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출신이며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대다수는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네덜란드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또는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프랑스입니다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메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발로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네이트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키나아제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효소는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콜레스테롤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대사에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관여하지만이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결핍이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염증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상태와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어떻게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관련이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있는지는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알려져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있지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않습니다</w:t>
      </w:r>
      <w:r w:rsidRPr="00736ABA">
        <w:rPr>
          <w:rFonts w:ascii="Arial" w:eastAsia="Arial" w:hAnsi="Arial" w:cs="Arial"/>
          <w:color w:val="FF0000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관여한다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렉틴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경로의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MBL, MBL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프로테아제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(MASP) 1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2, C2, C3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C4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C5b, C6, C7, C8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C9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구성된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세포막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공격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(MAC)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이들은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병원체의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용해를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일으킨다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C3a, 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lastRenderedPageBreak/>
        <w:t>C4a, C5a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조각은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결합하여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탈과립을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일으키고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히스타민과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화학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물질을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방출케함으로써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촉진합니다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(4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화학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물질은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혈관으로부터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호중구가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빠져나오도록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화학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주성을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촉진시킬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C1q, C3b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C567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옵소닌으로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없으면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건강을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심각하게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손상시킬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보체들은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활성화되면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잠재적으로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염증성이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강하며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C1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억제제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(C1INH)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조절되지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막거나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DAF (Decay Accelerating Factor)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무해한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방관자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손상을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방지하는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수많은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유전적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기술되어있다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5.6).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전형적인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초기의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결함으로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발병률이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증가하며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순환계에서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제거하는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도움이되는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역할을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보여줍니다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접합체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C1q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90 %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이상과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접합체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C2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10 %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이상이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SLE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발병한다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(5.3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). MBL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녹농균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(Pseudomonas aeruginosa)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빈도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신생아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영아는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위험에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처해있어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어린이를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감염으로부터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보호하는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경로의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중요성이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있음을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나타냅니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다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5.6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함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CH50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AP50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테스트를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각각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수행함으로써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실험실에서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클래식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경로의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결함을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CH50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코팅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양의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적혈구를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용해시키는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혈청의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능력을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, AP50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혈청이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토끼의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코팅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용해시키는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능력을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결정합니다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결과는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적혈구의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50 %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용해를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유도하는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혈청의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능력으로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표현된다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측정법으로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C3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C4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nephelometry, single radial immunodiffusion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ELISA (4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 w:val="27"/>
          <w:szCs w:val="27"/>
        </w:rPr>
        <w:t xml:space="preserve">유전성 혈관 부종 </w:t>
      </w:r>
      <w:r w:rsidRPr="00736ABA">
        <w:rPr>
          <w:rFonts w:ascii="함초롬바탕" w:eastAsia="함초롬바탕" w:hAnsi="굴림" w:cs="굴림"/>
          <w:color w:val="000000"/>
          <w:kern w:val="0"/>
          <w:sz w:val="27"/>
          <w:szCs w:val="27"/>
        </w:rPr>
        <w:t>(HAE)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 w:val="27"/>
          <w:szCs w:val="27"/>
        </w:rPr>
        <w:t xml:space="preserve">은 보체 조절제 인 </w:t>
      </w:r>
      <w:r w:rsidRPr="00736ABA">
        <w:rPr>
          <w:rFonts w:ascii="함초롬바탕" w:eastAsia="함초롬바탕" w:hAnsi="굴림" w:cs="굴림"/>
          <w:color w:val="000000"/>
          <w:kern w:val="0"/>
          <w:sz w:val="27"/>
          <w:szCs w:val="27"/>
        </w:rPr>
        <w:t xml:space="preserve">C1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 w:val="27"/>
          <w:szCs w:val="27"/>
        </w:rPr>
        <w:t xml:space="preserve">억제제 </w:t>
      </w:r>
      <w:r w:rsidRPr="00736ABA">
        <w:rPr>
          <w:rFonts w:ascii="함초롬바탕" w:eastAsia="함초롬바탕" w:hAnsi="굴림" w:cs="굴림"/>
          <w:color w:val="000000"/>
          <w:kern w:val="0"/>
          <w:sz w:val="27"/>
          <w:szCs w:val="27"/>
        </w:rPr>
        <w:t>(C1INH)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 w:val="27"/>
          <w:szCs w:val="27"/>
        </w:rPr>
        <w:t>의 활성 결여로 발생합니다</w:t>
      </w:r>
      <w:r w:rsidRPr="00736ABA">
        <w:rPr>
          <w:rFonts w:ascii="함초롬바탕" w:eastAsia="함초롬바탕" w:hAnsi="굴림" w:cs="굴림"/>
          <w:color w:val="000000"/>
          <w:kern w:val="0"/>
          <w:sz w:val="27"/>
          <w:szCs w:val="27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 w:val="27"/>
          <w:szCs w:val="27"/>
        </w:rPr>
        <w:t xml:space="preserve">이 단백질은 정상적으로 </w:t>
      </w:r>
      <w:r w:rsidRPr="00736ABA">
        <w:rPr>
          <w:rFonts w:ascii="함초롬바탕" w:eastAsia="함초롬바탕" w:hAnsi="굴림" w:cs="굴림"/>
          <w:color w:val="000000"/>
          <w:kern w:val="0"/>
          <w:sz w:val="27"/>
          <w:szCs w:val="27"/>
        </w:rPr>
        <w:t>C1r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 w:val="27"/>
          <w:szCs w:val="27"/>
        </w:rPr>
        <w:t xml:space="preserve">과 </w:t>
      </w:r>
      <w:r w:rsidRPr="00736ABA">
        <w:rPr>
          <w:rFonts w:ascii="함초롬바탕" w:eastAsia="함초롬바탕" w:hAnsi="굴림" w:cs="굴림"/>
          <w:color w:val="000000"/>
          <w:kern w:val="0"/>
          <w:sz w:val="27"/>
          <w:szCs w:val="27"/>
        </w:rPr>
        <w:t>C1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 w:val="27"/>
          <w:szCs w:val="27"/>
        </w:rPr>
        <w:t>을 억제함으로써 고전 경로의 첫 번째 부분의과 활성화를 방지합니다</w:t>
      </w:r>
      <w:r w:rsidRPr="00736ABA">
        <w:rPr>
          <w:rFonts w:ascii="함초롬바탕" w:eastAsia="함초롬바탕" w:hAnsi="굴림" w:cs="굴림"/>
          <w:color w:val="000000"/>
          <w:kern w:val="0"/>
          <w:sz w:val="27"/>
          <w:szCs w:val="27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 w:val="27"/>
          <w:szCs w:val="27"/>
        </w:rPr>
        <w:t xml:space="preserve">억제제가 부족하면 </w:t>
      </w:r>
      <w:r w:rsidRPr="00736ABA">
        <w:rPr>
          <w:rFonts w:ascii="함초롬바탕" w:eastAsia="함초롬바탕" w:hAnsi="굴림" w:cs="굴림"/>
          <w:color w:val="000000"/>
          <w:kern w:val="0"/>
          <w:sz w:val="27"/>
          <w:szCs w:val="27"/>
        </w:rPr>
        <w:t>C4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 w:val="27"/>
          <w:szCs w:val="27"/>
        </w:rPr>
        <w:t xml:space="preserve">와 </w:t>
      </w:r>
      <w:r w:rsidRPr="00736ABA">
        <w:rPr>
          <w:rFonts w:ascii="함초롬바탕" w:eastAsia="함초롬바탕" w:hAnsi="굴림" w:cs="굴림"/>
          <w:color w:val="000000"/>
          <w:kern w:val="0"/>
          <w:sz w:val="27"/>
          <w:szCs w:val="27"/>
        </w:rPr>
        <w:t>C2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 w:val="27"/>
          <w:szCs w:val="27"/>
        </w:rPr>
        <w:t>가 소비됩니다</w:t>
      </w:r>
      <w:r w:rsidRPr="00736ABA">
        <w:rPr>
          <w:rFonts w:ascii="함초롬바탕" w:eastAsia="함초롬바탕" w:hAnsi="굴림" w:cs="굴림"/>
          <w:color w:val="000000"/>
          <w:kern w:val="0"/>
          <w:sz w:val="27"/>
          <w:szCs w:val="27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 w:val="27"/>
          <w:szCs w:val="27"/>
        </w:rPr>
        <w:t xml:space="preserve">두 종류의 </w:t>
      </w:r>
      <w:r w:rsidRPr="00736ABA">
        <w:rPr>
          <w:rFonts w:ascii="함초롬바탕" w:eastAsia="함초롬바탕" w:hAnsi="굴림" w:cs="굴림"/>
          <w:color w:val="000000"/>
          <w:kern w:val="0"/>
          <w:sz w:val="27"/>
          <w:szCs w:val="27"/>
        </w:rPr>
        <w:t>HAE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 w:val="27"/>
          <w:szCs w:val="27"/>
        </w:rPr>
        <w:t>가 발생합니다</w:t>
      </w:r>
      <w:r w:rsidRPr="00736ABA">
        <w:rPr>
          <w:rFonts w:ascii="함초롬바탕" w:eastAsia="함초롬바탕" w:hAnsi="굴림" w:cs="굴림"/>
          <w:color w:val="000000"/>
          <w:kern w:val="0"/>
          <w:sz w:val="27"/>
          <w:szCs w:val="27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 w:val="27"/>
          <w:szCs w:val="27"/>
        </w:rPr>
        <w:t xml:space="preserve">유형 </w:t>
      </w:r>
      <w:r w:rsidRPr="00736ABA">
        <w:rPr>
          <w:rFonts w:ascii="함초롬바탕" w:eastAsia="함초롬바탕" w:hAnsi="굴림" w:cs="굴림"/>
          <w:color w:val="000000"/>
          <w:kern w:val="0"/>
          <w:sz w:val="27"/>
          <w:szCs w:val="27"/>
        </w:rPr>
        <w:t>I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 w:val="27"/>
          <w:szCs w:val="27"/>
        </w:rPr>
        <w:t xml:space="preserve">은 </w:t>
      </w:r>
      <w:r w:rsidRPr="00736ABA">
        <w:rPr>
          <w:rFonts w:ascii="함초롬바탕" w:eastAsia="함초롬바탕" w:hAnsi="굴림" w:cs="굴림"/>
          <w:color w:val="000000"/>
          <w:kern w:val="0"/>
          <w:sz w:val="27"/>
          <w:szCs w:val="27"/>
        </w:rPr>
        <w:t>C1INH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 w:val="27"/>
          <w:szCs w:val="27"/>
        </w:rPr>
        <w:t xml:space="preserve">의 감소 된 수준에서 발생하지만 유형 </w:t>
      </w:r>
      <w:r w:rsidRPr="00736ABA">
        <w:rPr>
          <w:rFonts w:ascii="함초롬바탕" w:eastAsia="함초롬바탕" w:hAnsi="굴림" w:cs="굴림"/>
          <w:color w:val="000000"/>
          <w:kern w:val="0"/>
          <w:sz w:val="27"/>
          <w:szCs w:val="27"/>
        </w:rPr>
        <w:t>II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 w:val="27"/>
          <w:szCs w:val="27"/>
        </w:rPr>
        <w:t>에서는 억제제가 존재하지만 기능하지 않는다</w:t>
      </w:r>
      <w:r w:rsidRPr="00736ABA">
        <w:rPr>
          <w:rFonts w:ascii="함초롬바탕" w:eastAsia="함초롬바탕" w:hAnsi="굴림" w:cs="굴림"/>
          <w:color w:val="000000"/>
          <w:kern w:val="0"/>
          <w:sz w:val="27"/>
          <w:szCs w:val="27"/>
        </w:rPr>
        <w:t xml:space="preserve">.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 w:val="27"/>
          <w:szCs w:val="27"/>
        </w:rPr>
        <w:t xml:space="preserve">이 질환은 상 염색체 우성 장애로 </w:t>
      </w:r>
      <w:r w:rsidRPr="00736ABA">
        <w:rPr>
          <w:rFonts w:ascii="함초롬바탕" w:eastAsia="함초롬바탕" w:hAnsi="굴림" w:cs="굴림"/>
          <w:color w:val="000000"/>
          <w:kern w:val="0"/>
          <w:sz w:val="27"/>
          <w:szCs w:val="27"/>
        </w:rPr>
        <w:t xml:space="preserve">50,000 ~ 150,000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 w:val="27"/>
          <w:szCs w:val="27"/>
        </w:rPr>
        <w:t>분의</w:t>
      </w:r>
      <w:r w:rsidRPr="00736ABA">
        <w:rPr>
          <w:rFonts w:ascii="함초롬바탕" w:eastAsia="함초롬바탕" w:hAnsi="굴림" w:cs="굴림"/>
          <w:color w:val="000000"/>
          <w:kern w:val="0"/>
          <w:sz w:val="27"/>
          <w:szCs w:val="27"/>
        </w:rPr>
        <w:t>1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 w:val="27"/>
          <w:szCs w:val="27"/>
        </w:rPr>
        <w:t xml:space="preserve">건의 빈도로 발생하며 </w:t>
      </w:r>
      <w:r w:rsidRPr="00736ABA">
        <w:rPr>
          <w:rFonts w:ascii="함초롬바탕" w:eastAsia="함초롬바탕" w:hAnsi="굴림" w:cs="굴림"/>
          <w:color w:val="000000"/>
          <w:kern w:val="0"/>
          <w:sz w:val="27"/>
          <w:szCs w:val="27"/>
        </w:rPr>
        <w:t>85 %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 w:val="27"/>
          <w:szCs w:val="27"/>
        </w:rPr>
        <w:t>는 유형 Ⅰ이다</w:t>
      </w:r>
      <w:r w:rsidRPr="00736ABA">
        <w:rPr>
          <w:rFonts w:ascii="함초롬바탕" w:eastAsia="함초롬바탕" w:hAnsi="굴림" w:cs="굴림"/>
          <w:color w:val="000000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피부의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통증없는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부종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신체적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외상과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불안에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종종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급작스럽게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팔다리의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부종으로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통증은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내장과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기관이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관련되어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부종은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사망을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발생하면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신선한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냉동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플라즈마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상업적으로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이용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가능한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C1-INH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투여하는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안드로겐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danazol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예방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처치는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C1-INH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합성을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났으나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장기간의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테스토스테론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억제와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불쾌한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부작용을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(7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).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5.3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자동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거대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잠재적으로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원성을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다행히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면역계는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일으키지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우리는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'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'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관대하다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(Box 5.2).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내성의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유도와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유지에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기제가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놓여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있든이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메커니즘이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실패하고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면역계가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공격하기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시작하면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발생한다는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분명합니다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관용의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실패는자가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뒤에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인구의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 ~ 7 %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미치며자가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쇠약하고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만성이며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gramStart"/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고통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스럽습니다</w:t>
      </w:r>
      <w:proofErr w:type="gramEnd"/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분류자가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종종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특이성인지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하나의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장기에만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미치는지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시스템에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전신성인지에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분류됩니다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5.7).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파괴는자가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/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다발성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경화증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(MS)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축색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돌기를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둘러싼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지방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물질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미엘린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(myelin)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MS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미엘린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특이적인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뇌척수액에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TH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TC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매개자가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MS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신경의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탈수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초화에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기여할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경우에는자가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차단하거나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근무력증은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이전의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예이며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그레이브스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후유증의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대부분의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체계와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마찬가지로자가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완벽하지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Goodpasture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증후군은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신장과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직접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미치지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MS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종류의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공격하여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효과를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발휘합니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다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모든자가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아니지만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우세에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미치며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질환이있는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3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배가됩니다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편견에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이유는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분명하지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수준과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MHC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인간에서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MHC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HLA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시스템으로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알려져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HLA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연결은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6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설명되어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굿파져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증후군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건강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인구보다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HLA-DR2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발병률이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글로불린에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영향을줍니다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갑상선의자가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흔한자가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하나입니다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일부는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논의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갑상선염이라고도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알려진자가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갑상선염은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항진증과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점액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부종을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초래합니다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과체중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무기력증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지속적으로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변비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거친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건조한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피부를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여성에게서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통증이없는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갑상선종으로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오르지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견고성을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생검은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점진적으로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파괴하는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CD8 +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CD4 + T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침윤을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보여줍니다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thyroglobulin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과산화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보유하고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는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5.7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몇몇보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기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굴림" w:hAnsi="굴림" w:cs="굴림"/>
          <w:color w:val="000000"/>
          <w:kern w:val="0"/>
          <w:szCs w:val="20"/>
        </w:rPr>
        <w:br/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lastRenderedPageBreak/>
        <w:t xml:space="preserve">ELISA (4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). Immunohistochemical technique (4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섹션에서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microsomal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갖는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혈청을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보여줍니다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5.4).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점액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샘종을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치료하기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티록신을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투여받을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절제술이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예후는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양호합니다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그레이브스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(Graves disease)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중독증의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gramStart"/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겪습니다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:</w:t>
      </w:r>
      <w:proofErr w:type="gramEnd"/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궤도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주위의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얇거나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쉬는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맥박을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나타내며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끊임없이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뜨거워지고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팽창하는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돌출증을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설사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전반적인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고통을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겪을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그들은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침윤성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결절을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microsomal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낮은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수준은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90 %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이상이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(TSH)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결합하여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5.5).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이끄는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부정적인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피드백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메커니즘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(7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규제되지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않는다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그레이브스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파괴로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성공적으로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집중되는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방사성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요오드를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제공함으로써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그레이브스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앓고있는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임신하면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TSH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태반을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통과하고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아기는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태어납니다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응급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필요하지만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모체에서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수치가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감소함에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아기가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회복됩니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다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박스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5.2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법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학적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내성의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발달을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설명하는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이론이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실제로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메커니즘이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설치류가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태아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노출되면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잠재적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원성에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관대하게된다는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시스템에서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입증되었습니다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utero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마우스는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어른이되면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일으키지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태아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과정에서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에피토프를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비롯한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에피토프에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면역계에서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선택적으로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제거되거나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삭제된다는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제안은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관용의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실험적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유도를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설명하며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흉선에서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발생한다는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증거가있다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5.3</w:t>
      </w:r>
      <w:proofErr w:type="gramStart"/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) .</w:t>
      </w:r>
      <w:proofErr w:type="gramEnd"/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태아에는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존재하지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어른에서는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발현되는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원성에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내성의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발달을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설명하지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못한다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면역원은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유도하는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잠재적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원성자가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피하기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면역계와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해부학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분리되어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토끼에게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렌즈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주입되면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생겨서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눈의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렌즈에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나타났습니다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만들기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시작할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수술을받은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아마도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계속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생산되기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면역계에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마지막으로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억제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있다는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증거가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과거에는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suppressor T lymphocytes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라고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불려졌으며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CD8 +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서브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세트에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속하는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생각되었습니다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CD8 +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CD4 +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IFN F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IL-10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억제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사이토킨을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생성함으로써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억제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나타났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다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인슐린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의존형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애디슨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광범위하게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논의됩니다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췌장에서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기인합니다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피질에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손상에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것이다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누락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대체하여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치료하지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않으면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치명적입니다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ANTIGLOMERULAR BASEMENT MEMBRANE DISEASE (ANTIGLOMERULAR BASEMENT MEMBRANE DISEASE) 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기저막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사구체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기저막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Goodpasture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증후군과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Goodpasture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사구체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폐출혈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사구체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기저막에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순환하는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보여줍니다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비슷하지만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침범은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이제는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바이러스제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질병의보다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제목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손상은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사구체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기저막에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결합하고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활성화시키는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-GBM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일어난다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사구체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신염의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증상으로는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단백뇨와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적혈구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참고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5.3)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치조막에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객혈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즉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나오는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기침을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유발하고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40 %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흉통을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경험합니다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출혈하면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부전으로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이어질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기저막에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혈관의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투과성을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증가시키는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용매에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됨으로써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촉진된다는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제안이있다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바이러스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빈도는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드문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영국에서는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백만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건당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0.5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정도입니다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대부분과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달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리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5.4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갑상선염의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(A)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혈청에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염색의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기초를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보여주는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(B)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형광에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혈청으로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염색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마이크로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나타내는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현미경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EUROIMMUN AG,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독일의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5.5 TSH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그레이브스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오른쪽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어떻게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연결되는지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보여주는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개략도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왼쪽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측면은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피드백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메커니즘에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어떻게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조절되는지를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보여줍니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다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앓고있는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우세하며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젊은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침범이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Antiglomerular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기저막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생검에서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형광법으로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시각화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-BBM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선형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침전물로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필수적이며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즉시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시작되어야합니다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치료법은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교환에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순환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제거와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억제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약물의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투여를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포함한다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(6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대부분의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신질환으로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진행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되기는하지만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바이러스제의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사망률은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현재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10 %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이르고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과거에는이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치명적이었습니다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관절염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근무력증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(myasthenia gravis, MG)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줄무늬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근육의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신경근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접합부에서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아세틸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콜린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생성하는자가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차단하여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아세틸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콜린에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반응하지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못하게합니다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5.6).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씹기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삼킴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말하기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운동과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근육을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포함하여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간헐적이지만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점진적으로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골격근의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약화를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초래합니다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눈가리개로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알려진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눈꺼풀을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올릴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수없는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이중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시력과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무능력을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곤란은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섭취가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부적절하고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호흡기에서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분비물을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제거하지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못하게합니다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발병률이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MG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75 %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증식과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흉선과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흉선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이상을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앓고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 MG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발병률은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100,000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명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14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명으로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추산되었으며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비율은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gramStart"/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3 :</w:t>
      </w:r>
      <w:proofErr w:type="gramEnd"/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근육의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움직임과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문제는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종종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MG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첫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징후입니다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proofErr w:type="gramStart"/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,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proofErr w:type="gramEnd"/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진행의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유용한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척도입니다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근육에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국한되어있는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환자에서는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검출되지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억제제와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콜린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에스테라아제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저해제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제거제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6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제거합니다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흉선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절제술로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대다수의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호전됩니다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사망률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은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5.6 (A)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아세틸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콜린이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결합하여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자극되고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(B)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근무력증을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유발하는자가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아세틸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콜린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5.3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적혈구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용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적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적혈구의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캐스팅은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tubules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hyaline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갇혀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건강한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사람들은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소변에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몇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단순한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유리질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주조물을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갖지만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적혈구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백혈구가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주물을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발견하면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신장병을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다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MG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현재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10 %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상당한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개선을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이뤘습니다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류머티스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관절염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류마티스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관절염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(RA)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대칭성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관절염과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뼈의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방사선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학적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변화로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지어지는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만성의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고통스럽고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쇠약해진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상태입니다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류마티스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관절염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(1988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분류가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5.8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RA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흔한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70 %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류마티스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(rheumatoid factor, RF)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라고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불리는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IgG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IgM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IgA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IgG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클래스에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속하는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RF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검출되었습니다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고혈압의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IgG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비교적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고농도로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존재하기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다량의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형성시킨다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혈관벽에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부착하여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활성화시키고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소수의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장기간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관해와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함께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겪지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대부분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간헐적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'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'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특징으로하는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진행성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활동성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염증의시기에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영향을받는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5.7)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고통스럽고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오르고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붉고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따뜻합니다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RF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후속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RA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기전을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적절하게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설명하지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못한다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파괴와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관련이있는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알려져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관절의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활액막에는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TH1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단핵구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식세포가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침투되어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막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자체가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두꺼워집니다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식세포는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뼈의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침식을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중재하는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IL-1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괴사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(TNF @)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카인을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생성한다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호중구의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축적은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연골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손상에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기여한다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혈관이나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혈관염의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겪을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20 %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종종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팔꿈치와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팔뚝에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류마티스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결절을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장기에서도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결절은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단핵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괴사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핵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주위의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이루어져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아마도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혈관염의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진행을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RA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병인학은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연루된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감염원에도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불구하고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알려지지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않았다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RA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흔한자가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하나이며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100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대당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 ~ 2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건입니다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비율은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gramStart"/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3 :</w:t>
      </w:r>
      <w:proofErr w:type="gramEnd"/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40-60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극도로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청소년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형태도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류마티스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양을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응집시키는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혈청의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능력을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결정하는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RoseWaaler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테스트를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혈청에서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다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5.8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류마티스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관절염에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1988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 RA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받기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위해서는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적어도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6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1-4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있어야합니다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함초롬바탕" w:eastAsia="함초롬바탕" w:hAnsi="함초롬바탕" w:cs="함초롬바탕" w:hint="eastAsia"/>
          <w:color w:val="000000"/>
          <w:kern w:val="0"/>
          <w:sz w:val="27"/>
          <w:szCs w:val="27"/>
        </w:rPr>
        <w:t xml:space="preserve">그림 </w:t>
      </w:r>
      <w:r w:rsidRPr="00736ABA">
        <w:rPr>
          <w:rFonts w:ascii="함초롬바탕" w:eastAsia="함초롬바탕" w:hAnsi="굴림" w:cs="굴림"/>
          <w:color w:val="000000"/>
          <w:kern w:val="0"/>
          <w:sz w:val="27"/>
          <w:szCs w:val="27"/>
        </w:rPr>
        <w:t xml:space="preserve">5.7 (A)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 w:val="27"/>
          <w:szCs w:val="27"/>
        </w:rPr>
        <w:t xml:space="preserve">정상 윤활 관절과 </w:t>
      </w:r>
      <w:r w:rsidRPr="00736ABA">
        <w:rPr>
          <w:rFonts w:ascii="함초롬바탕" w:eastAsia="함초롬바탕" w:hAnsi="굴림" w:cs="굴림"/>
          <w:color w:val="000000"/>
          <w:kern w:val="0"/>
          <w:sz w:val="27"/>
          <w:szCs w:val="27"/>
        </w:rPr>
        <w:t xml:space="preserve">(B) </w:t>
      </w:r>
      <w:r w:rsidRPr="00736ABA">
        <w:rPr>
          <w:rFonts w:ascii="함초롬바탕" w:eastAsia="함초롬바탕" w:hAnsi="함초롬바탕" w:cs="함초롬바탕" w:hint="eastAsia"/>
          <w:color w:val="000000"/>
          <w:kern w:val="0"/>
          <w:sz w:val="27"/>
          <w:szCs w:val="27"/>
        </w:rPr>
        <w:t>류마티스 관절염과 관련된 특징적인 변화를 보여주는 회로도</w:t>
      </w:r>
    </w:p>
    <w:p w:rsidR="00736ABA" w:rsidRPr="00736ABA" w:rsidRDefault="00736ABA" w:rsidP="00736AB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적혈구는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IgG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박테리아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적혈구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감작되었다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5.8).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, IgG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비특이적으로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코팅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라텍스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입자가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 RA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40 %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정도의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비율이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항핵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인자를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전신성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홍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루푸스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환자에서도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참조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). RA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메토트렉세이트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6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억제제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코르티코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스테로이드와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스테로이드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항염증제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(SAIDs)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아스피린과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스테로이드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항염증제를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비롯한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항염증제를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 TNF @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효과를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차단하기위한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새로운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치료법이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시도되었다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이들은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TNFα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단일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주입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TNFα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가용성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투여를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포함한다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가용성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TNF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결합하고이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카인이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세포상의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방지한다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심각한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예후는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생존율면에서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좋지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질병이라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할지라도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활동성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질환이있는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기간에는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고통스럽고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쇠약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해집니다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억제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약물의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장기간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감수성을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증가시킵니다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전신성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홍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루푸스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(SLE)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95 %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항핵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(ANA)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가지고있는자가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침착은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시스템에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광범위한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5.9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요약되어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발표는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관절염과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얼굴의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5.9)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개인의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절반에서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발생하며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신우병은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초기에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발병합니다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 SLE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병인은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불확실하지만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전신적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성질은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존재하는자가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젊고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훨씬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나이가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환자들이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보였지만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연령의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여성에게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젊은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차이가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발생하지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비율은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gramStart"/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4 :</w:t>
      </w:r>
      <w:proofErr w:type="gramEnd"/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입니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다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불행하게도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환자들은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패턴이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다르며</w:t>
      </w:r>
      <w:proofErr w:type="gramStart"/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,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proofErr w:type="gramEnd"/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장애에서의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다양성은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과거에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는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5.8 (A)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본문에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된대로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혈청이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양의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적혈구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(SRBCs)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응집시키는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능력을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류마티스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-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와일러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시험을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설명하는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개략도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(B)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결과를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보여줍니다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1, 3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희석에서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양성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응집을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나타내어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류마티스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있음을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어려움이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있으므로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프레젠테이션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범위를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충분히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고려해야합니다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Hep-2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형광을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샘플에서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ANAs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입증함으로써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도움을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보편적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패턴은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염색질에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핵을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통해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염색입니다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핵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나타내는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다양한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패턴을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진단이나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예후를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평가하는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도움을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5.10).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추출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가능한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핵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(ENA)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RIA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ELISA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(4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). ANAs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양성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추가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항균성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dsDNA (dsDNA)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Phagocytozed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핵을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포함하고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multinucleate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유사한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호중구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LE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SLE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지표입니다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 SLE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5.11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나열된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류마티스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관절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염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5.9 SLE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상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5.9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전신성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홍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루푸스에서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전형적으로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'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'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발진으로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덮인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얼굴의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영역을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보여주는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개략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도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5.10 SLE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항핵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체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카르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디올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리파인에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SLE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않지만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전신성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홍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루푸스는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티오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(azathioprine)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사이클로스포린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(cyclosporine)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억제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6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치료되지만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앓고있는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약물을주의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깊게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관찰해야합니다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요법을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유지하는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전염병에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취약합니다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일찍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되었기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SLE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예후는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50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크게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향상되었습니다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1950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년대에는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10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대부분의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10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90 %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사망했습니다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5.4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학적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학적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외래성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손상을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초래하는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질환이다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'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변화된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'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의미하는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용어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때로는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동의어로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실제로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특정한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반응이라는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의미하지만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실제로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본질적으로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이상은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손상을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초래하는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노출되는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정도와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실제로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과민증을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면역원은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반드시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아니므로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종종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'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'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학적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흔한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집단을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대표하며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집단적으로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인구의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10 %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미친다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1963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Gell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Coombs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손상을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체계의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일부를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토대로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과민성을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분류했습니다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5.12).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과민성이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하나의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유형에만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속하는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아니지만이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체계는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오늘날에도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여전히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사용되고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약물에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III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내인성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폐포염은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III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IV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성분을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함합니다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추가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분류의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확장이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제안되었습니다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장에서는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분류를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유지합니다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Type I HYPERSENSITIVITY TYPE I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Type I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과민성은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원성에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8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효과가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명백하기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즉각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반응이라고도합니다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아토피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참고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5.4)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천식이나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아나필락시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쇼크와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화분증이나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생명을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위협하는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효과는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알레르기라는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용어는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사용되지만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유형에도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일으키는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면역원은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종종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불리우며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여기에서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용어입니다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5.11 SLE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실험실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트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증거금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5.4 Atopy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과민증을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겪는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사람들은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흔히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아토피라고합니다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아토피라는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용어는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천식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습진으로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대표되는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상태를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발생시키는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즉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과민증을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아토피에는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소인이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구성원마다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5.13)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이전에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정도와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경로에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달려있다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근본적인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기생충을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제거하기위한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아토피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IgG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반응하여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호염기구는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lastRenderedPageBreak/>
        <w:t>IgE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Fc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영역에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가지므로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개인의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감작도가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높을수록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돛대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코팅됩니다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노출되면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일어난다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5.10).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위치에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평활근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점액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히스타민을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비롯한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약리학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매개체를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폭발적인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탈과립을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막에서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합성되는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추가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매개체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류코트리엔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프로스타글란딘의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연속적인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평활근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수축을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강화시킨다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다세포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기생충에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방어로서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과민성의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특징적인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일으킨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다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5.12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학적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겔과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맹검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류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5.13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과민증의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징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후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5.10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노출되면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호염기구가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탈과립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화되고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과민증을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방법을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보여주는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개략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도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과민증은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흔한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형태이며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천식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음식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상태로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 ~ 10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명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명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추정됩니다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건초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열은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흔하며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효과는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알려져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계절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비염은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봄과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여름에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나타나며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개개인이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민감해진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꽃가루에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어떤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사람들은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꽃가루의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알레르기가있는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, ragweed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알려진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'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범인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(culprits)'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포함하여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종류의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꽃가루에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민감성을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보인다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5.11).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비염을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앓고있는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사람들은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가정용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애완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죽은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따뜻하고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카페트가있는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주거에서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번성하는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집먼지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진드기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5.12)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배설물과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알레르기가있을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가능성이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큽니다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비염은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생명을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위협하지는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쇠약해질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천식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천식은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건초열을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일으키는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알레르겐과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심각한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잠재적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생명을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위협하는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상태입니다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천식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공기를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매개로하는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민감성은기도의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자극하여기도를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좁히고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기관지의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근육의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상태는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천식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곤란이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응급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처치를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gramStart"/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고통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스럽습니다</w:t>
      </w:r>
      <w:proofErr w:type="gramEnd"/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소아에서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천식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발병률이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증가하고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다양한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설명이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이루어지고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오염이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근육의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기관지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증가시킴으로써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천식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공격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선행하고있을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음식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음식에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아토피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환자에게도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음식의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섭취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설사로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발진이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일으키는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알려진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식품에는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계란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패류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버섯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딸기가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최근에는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견과류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땅콩에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심각한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정도에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관심이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집중되었습니다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가공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식품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제조시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증점제로서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땅콩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페이스트의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땅콩에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알레르기가있는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사람은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신속하고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생명을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위협하는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겪을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성분이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분명하게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표시되어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않으면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가공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식품을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피하도록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권고받습니다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파파야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(Papaya)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과일에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심각한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고통받는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사람도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5.11 (A)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헤이즐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Corylus avellana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(B) Timothy grass, Phleum pratense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꽃가루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알갱이의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보여주는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5.3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아나필락시스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쇼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크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아나필락시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쇼크는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생명을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위협하는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시작될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아나필락시즘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쇼크는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종종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박테리아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치료하기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페니실린을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투여받은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페니실린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감수성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개체에서의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노출에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기인합니다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벌독에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민감한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사람들은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벌침에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뒤따른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아나필락시스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쇼크를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병원에서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장갑에서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라텍스에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일으킴으로써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아나필락시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쇼크가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점점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문제가있는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것처럼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고도로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민감한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사람들의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음식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아나필락시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쇼크를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일으키는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영향을받는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사람들은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저혈압과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함께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극단적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곤란을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겪으며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두드러기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설사를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상태는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매개체의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출현으로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광범위한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확장은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혈압이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급격히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떨어지는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원인이됩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호흡기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근육에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중재자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류코트리엔의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곤란을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초래합니다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아나필락시스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쇼크는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의학적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응급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상황이며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평활근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이완시키기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아드레날린을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급속하게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주사하는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등의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방법으로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즉시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치료해야합니다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과민증의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과민증을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적절한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전략은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알레르겐을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확인하고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그것을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문제의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알레르겐을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확인하기위한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실험실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11.5).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추출물이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주사됩니다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민감한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사람의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알레르겐은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20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'whe and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거리는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'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 'wheal'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빨간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덩어리가되고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, flare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빨간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부분입니다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I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과민성의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연구에는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수준을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radioallergosorbent test (RAST)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샘플을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지지체에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고정화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잠재적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알레르겐과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함께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배양하는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포함하며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125I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-IgE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첨가에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검출된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다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완전히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수없는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약물을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여기에는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브로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페닐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타딘과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항히스타민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코르티코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스테로이드와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항염증제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탈과립을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예방하는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'Intal'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독성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과민성은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활성화시켜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손상을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일으키는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상황을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지칭합니다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부정합에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신생아의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용혈성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(HDN)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용해를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포함하는자가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여기에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논의되었고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수혈과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HDN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6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설명되었으므로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ABO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수혈의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결과에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간략한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논의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여기에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주어질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ABO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시스템은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적혈구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막에서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A, B, AB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O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그룹을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(6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적혈구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세포막에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존재하지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개체는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-B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-A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갖는다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5.13).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등이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응집소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(isohemagglutinins)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알려져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효율적인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IgM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클래스에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속합니다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수혈하면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수혈중인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적혈구에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결합하여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활성화시키고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용해를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마찬가지로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수혜자의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적혈구를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용해시킵니다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갑작스럽고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동시적인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용해는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파괴와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죽음을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초래합니다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3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III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가용성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활성화시켜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유발하고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호중구가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영역으로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유입되기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해로울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기간에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걸쳐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죽어가는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호중구에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용질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손상을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항체의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상대적인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비율에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크기가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다양하기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결과가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달라질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RA (5.3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류마티스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인자와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IgG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과량의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용해되어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순환계로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이동합니다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그들은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내부에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부착하거나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혈관염을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유발하거나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종결되고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신염을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폐포염에서는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폐포에서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크며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침전되어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폐포염을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 '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내인성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폐포염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'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이라는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이름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은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5.12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하우스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먼지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진드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기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5.13 ABO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시스템의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양립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수없는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수혈의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결과가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강조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표시되어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화살표의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응집의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상대적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양을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(6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).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근로자가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공기로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운반되는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노출되는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직업병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전형적인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파머의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5.14).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농부가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기침을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일으키는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겨울철에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시작됩니다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비정상적인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현상이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아니기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인식되지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진행성이며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치료하지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않으면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폐기종으로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진행됩니다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농부가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건초를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옮겨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겨울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가축을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먹이는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(Ascomycete fungi)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건초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더미의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중심에있는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따뜻한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습기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조건에서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자랍니다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건초가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옮겨지면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구름이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풀립니다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농부는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포자를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흡입하여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수개월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수년에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걸쳐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포자로부터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침출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고농축의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IgG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발생시킵니다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폐포에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공급할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IgG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높으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노출되어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침습성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형성되어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폐포에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겨울이되면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겨울에는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섬유증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교환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용량의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손실을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초래할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농부의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분류되지만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이제는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관련되어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야기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손상도이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기여한다는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인식되고있다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영구적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손상을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피하기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Farmer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일찍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필수적입니다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코르티코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스테로이드가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치료하기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단계의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회피를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(DTH)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나타나기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원성에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18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이상이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DTH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Mantoux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대표된다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결핵균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(TB)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예방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백신은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Mycobacterium bovis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균주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Bacillus Calmette Guérin (BCG)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약독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형태로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구성됩니다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(2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백신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접종을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받기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개인은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예방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접종에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민감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졌는지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확인하기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검사를받습니다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유도체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(PPD)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라고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불리는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mycobacteria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추출물을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주사하는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개인이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감작되면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18-24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부위가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부어지고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붉어집니다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48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붓기가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증가하면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서서히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앉아서이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'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긍정적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'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몇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후에도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계속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긍정적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Mantoux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개인을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조사하여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긍정적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결과가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활동성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이전의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민감성으로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것인지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확인할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부종은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단핵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세포가이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영역으로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침투하여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처음에는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민감한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CD4 + T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사이트에서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단핵구를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끌어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당기고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유지시켜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유도하는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cytokines (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5.15)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방출함으로써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PPD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반응하여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CD4 +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유입을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허용합니다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캐스케이드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일어나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부위에서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느리지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점진적인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팽창을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일으킨다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식세포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단핵구가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PPD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제거하면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진정됩니다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생물학적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얼룩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염색약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저렴한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귀금속의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니켈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문신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염료의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플루오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니트로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벤젠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포이즌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아이비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(poison ivy)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우루시올과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식물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생화학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물질을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비롯한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화학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물질에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접촉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알레르기에서도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민감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해지면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화학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물질에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피부가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접촉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18 ~ 24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피부염이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민감성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화학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물질은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단백질이나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아니기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면역원이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아닙니다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hapten-protein conjugate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형성하기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화학적으로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의미합니다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(4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피부의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랑게르한스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'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새로운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'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처리하여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그것을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돕는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전달하여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민감해진다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면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5.14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포자에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장기간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노출되면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폐포에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침전시키고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파머의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이어진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활성화시킬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수준의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순환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(IgG)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5.15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IV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과민성에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투스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자세한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내용은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텍스트를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참조하십시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오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화학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물질과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접촉하면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세포로부터의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카인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촉진되어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투스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(Mantoux)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유사한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캐스케이드를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생성하게됩니다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실험실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작업자는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의학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분야에서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화학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물질의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민감성을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인식하고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민감성이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돌이킬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없으므로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평가를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수행해야합니다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4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과민증에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유일한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치료법은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알레르기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항원을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것이지만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피부염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발병시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코르티코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스테로이드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크림이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도움이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연구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5.1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조지는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9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소년으로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4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이후에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반복적으로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호흡기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경험했다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세균성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폐렴으로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입원했다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목구멍의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일상적인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나이가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소년들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목구멍에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사람들의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편도가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평소보다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훨씬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음을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조지에게는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형제가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(a)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그럴듯하게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? (b)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어떻게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제안을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확인할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? (c)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확인되면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유익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것인가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?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연구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5.2 Peter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초등학교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교사입니다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시간에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꿀벌을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기르고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현지의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박람회에서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꿀을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판매합니다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하나에서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잠재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고객이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자신의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꿀을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샘플로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채취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수있게했습니다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실책은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근처에있는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말벌들에게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매력적이었고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말벌을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멀리하려고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노력하면서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베드로는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렸습니다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몇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지나면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명백한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호흡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문제와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발진으로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무너졌습니다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(a)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베드로의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붕괴의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무엇입니까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? (</w:t>
      </w:r>
      <w:r w:rsidRPr="00736ABA">
        <w:rPr>
          <w:rFonts w:ascii="바탕체" w:eastAsia="바탕체" w:hAnsi="바탕체" w:cs="바탕체" w:hint="eastAsia"/>
          <w:color w:val="252525"/>
          <w:kern w:val="0"/>
          <w:sz w:val="27"/>
          <w:szCs w:val="27"/>
        </w:rPr>
        <w:t>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어떻게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받아야합니까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?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연구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5.3 Jane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PhD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공부하는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24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학생입니다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그녀의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처음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년은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잘되었고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그녀는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열심히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일하고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헌신적이었습니다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작년에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대학에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다니는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그녀의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출석은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줄어들었고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그녀의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어려움을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겪었습니다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그녀의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상사는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계속해서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피곤함과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걱정하고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있었고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대학은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열이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제인은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감기에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불평하고있었습니다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그녀의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상사는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제인이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갑상선종을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앓고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있음을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의사에게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상담하라고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조언했습니다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(a) Jane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피곤함의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무엇입니까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? (b) Jane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적절한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시험은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무엇입니까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?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5.5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면역계의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</w:t>
      </w:r>
      <w:proofErr w:type="gramStart"/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,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자가</w:t>
      </w:r>
      <w:proofErr w:type="gramEnd"/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포함한다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체계의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요소가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부족하여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전염병과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형태의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암에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훨씬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감염되기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쉽습니다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치료하기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항생제와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바이러스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약물을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투여하고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가능한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누락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성분을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투여하거나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골수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이식으로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대체함으로써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질환은자가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예방하기위한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메커니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즘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반응성이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실패합니다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전신적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이들은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억제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있지만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감염되기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쉽습니다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과민성은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분류됩니다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그들은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개인이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민감해진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면역원과의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접촉을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피함으로써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치료됩니</w:t>
      </w:r>
      <w:r w:rsidRPr="00736ABA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다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올바른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무엇입니까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? a)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류마티스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류마티스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관절염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환자에게만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b)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류마티스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관절염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류마티스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c)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DNA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SLE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d)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그레이브스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아세틸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콜린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특징이다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e)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굿파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우어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질환이다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2.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진술이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TRUE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FALSE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인지를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진술하십시오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 a) Bruton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감마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글로블린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혈증은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염색체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열성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상태입니다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b)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neisserial infection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증가시킨다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c) T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바이러스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감수성을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증가시킨다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d) T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주입으로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교정된다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e)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암의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위험을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증가시킬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3)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올바르지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무엇입니까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? a)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남성보다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영향을받습니다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b)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일과성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hypogammaglobulinemia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임산부의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짧은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말한다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 c) C9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무증상이다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d)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작용을위한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고전적인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경로는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의존한다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 e) SCID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림프구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정상이거나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4.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신체가자가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예방하는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3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방법을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열거하십시오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5.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다음의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목록을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적절한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쌍으로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배열하십시오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Selective IgA deficiency IgE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농부의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 T lymphocytes Chediak Higashi disease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기인합니다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증상이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수도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아나필락시스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쇼크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멜라닌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영향을줍니다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과민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지연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복합체에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의한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36ABA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것입니다</w:t>
      </w:r>
      <w:r w:rsidRPr="00736ABA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36ABA" w:rsidRPr="00736ABA" w:rsidRDefault="00736ABA" w:rsidP="00736ABA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36ABA">
        <w:rPr>
          <w:rFonts w:ascii="굴림" w:eastAsia="굴림" w:hAnsi="굴림" w:cs="굴림" w:hint="eastAsia"/>
          <w:color w:val="000000"/>
          <w:kern w:val="0"/>
          <w:szCs w:val="20"/>
        </w:rPr>
        <w:t>FURTHER READINGChapel, H, Haeney, M, Misbah, S and Snowden, N (1999) Essentials of ClinicalImmunology, 4th edn. Blackwell Science Ltd, Oxford.Chinen, J and Shearer, WT (2003) Basic and clinical immunology. J. AllergyClin. Immunol. 111: S813–</w:t>
      </w:r>
      <w:proofErr w:type="gramStart"/>
      <w:r w:rsidRPr="00736ABA">
        <w:rPr>
          <w:rFonts w:ascii="굴림" w:eastAsia="굴림" w:hAnsi="굴림" w:cs="굴림" w:hint="eastAsia"/>
          <w:color w:val="000000"/>
          <w:kern w:val="0"/>
          <w:szCs w:val="20"/>
        </w:rPr>
        <w:t>S818.Conley</w:t>
      </w:r>
      <w:proofErr w:type="gramEnd"/>
      <w:r w:rsidRPr="00736ABA">
        <w:rPr>
          <w:rFonts w:ascii="굴림" w:eastAsia="굴림" w:hAnsi="굴림" w:cs="굴림" w:hint="eastAsia"/>
          <w:color w:val="000000"/>
          <w:kern w:val="0"/>
          <w:szCs w:val="20"/>
        </w:rPr>
        <w:t>, ME, Rohrer, J and Minegishi, Y (2000) X-linked agammaglobulinemia.Clin. Rev. Allergy Immunol. 19: 183–</w:t>
      </w:r>
      <w:r w:rsidRPr="00736ABA">
        <w:rPr>
          <w:rFonts w:ascii="굴림" w:eastAsia="굴림" w:hAnsi="굴림" w:cs="굴림" w:hint="eastAsia"/>
          <w:color w:val="000000"/>
          <w:kern w:val="0"/>
          <w:szCs w:val="20"/>
        </w:rPr>
        <w:lastRenderedPageBreak/>
        <w:t>204.Di Renzo, M, Pasqui, AL and Auteri, A (2004) Common variable immunodeficiency; a review. Clin. Exp. Immunol. 3: 211–217.Etzioni, A (2003) Immune deficiency and autoimmunity. Autoimmun. Rev. 2:364–369.Fischer, A, Hacein-Bey, S, Le Diest, F et al. (2001) Gene therapy for humansevere combined immunodeficiencies. Immunity 15: 1–4.Goldsby, RA, Kindt, TJ, Osborne, BA and Kuby, J (2003) Immunology, 5th edn.W.H. Freeman and Co., New York, USA.Heyworth, PG, Cross, AR and Curnutte, JT (2003) Chronic granulomatousdisease. Curr. Opin. Immunol. 15: 578–584.Ismail, AA and Snowden, N (1999) Autoantibodies and specific serum proteinsin the diagnosis of rheumatological disorders. Ann. Clin. Biochem. 36: 565–578.Lekstrom-Himes, JA and Gallin, JI (2000) Advances in Immunology</w:t>
      </w:r>
      <w:proofErr w:type="gramStart"/>
      <w:r w:rsidRPr="00736ABA">
        <w:rPr>
          <w:rFonts w:ascii="굴림" w:eastAsia="굴림" w:hAnsi="굴림" w:cs="굴림" w:hint="eastAsia"/>
          <w:color w:val="000000"/>
          <w:kern w:val="0"/>
          <w:szCs w:val="20"/>
        </w:rPr>
        <w:t>:immunodeficiency</w:t>
      </w:r>
      <w:proofErr w:type="gramEnd"/>
      <w:r w:rsidRPr="00736ABA">
        <w:rPr>
          <w:rFonts w:ascii="굴림" w:eastAsia="굴림" w:hAnsi="굴림" w:cs="굴림" w:hint="eastAsia"/>
          <w:color w:val="000000"/>
          <w:kern w:val="0"/>
          <w:szCs w:val="20"/>
        </w:rPr>
        <w:t xml:space="preserve"> diseases caused by defects in phagocytes. New Engl. J.Med. 343: 1703–1714.Mancias, C, Infante, AJ and Kamani, NR (1999) Matched unrelated donorbone marrow transplantation in leukocyte adhesion deficiency. Bone MarrowTransplant 24: 1261–1263.Notarangelo, L, Casanova, J-L, Fischer, A, Puck, J, Rosen, F, Seger, R andGeha, R (2004) Primary Immunodeficiency disease: an update. J. Allergy Clin.Immunol. 114: 677–687.Todd, I and Spickett, G (2005) Lecture notes: Immunology, 5th edn, BlackwellScience, </w:t>
      </w:r>
      <w:proofErr w:type="gramStart"/>
      <w:r w:rsidRPr="00736ABA">
        <w:rPr>
          <w:rFonts w:ascii="굴림" w:eastAsia="굴림" w:hAnsi="굴림" w:cs="굴림" w:hint="eastAsia"/>
          <w:color w:val="000000"/>
          <w:kern w:val="0"/>
          <w:szCs w:val="20"/>
        </w:rPr>
        <w:t>Oxford.Turner</w:t>
      </w:r>
      <w:proofErr w:type="gramEnd"/>
      <w:r w:rsidRPr="00736ABA">
        <w:rPr>
          <w:rFonts w:ascii="굴림" w:eastAsia="굴림" w:hAnsi="굴림" w:cs="굴림" w:hint="eastAsia"/>
          <w:color w:val="000000"/>
          <w:kern w:val="0"/>
          <w:szCs w:val="20"/>
        </w:rPr>
        <w:t>, MW (2003) The role of mannose-binding lectin in health and disease.Molec. Immunol. 40: 423–429.Wen, L, Atkinson, JP and Giclas, PC (2004) Clinical and laboratory evaluationof complement deficiency. J. Allergy Clin. Immunol. 113: 585–593.Useful web sites</w:t>
      </w:r>
      <w:proofErr w:type="gramStart"/>
      <w:r w:rsidRPr="00736ABA">
        <w:rPr>
          <w:rFonts w:ascii="굴림" w:eastAsia="굴림" w:hAnsi="굴림" w:cs="굴림" w:hint="eastAsia"/>
          <w:color w:val="000000"/>
          <w:kern w:val="0"/>
          <w:szCs w:val="20"/>
        </w:rPr>
        <w:t>:C</w:t>
      </w:r>
      <w:proofErr w:type="gramEnd"/>
      <w:r w:rsidRPr="00736ABA">
        <w:rPr>
          <w:rFonts w:ascii="굴림" w:eastAsia="굴림" w:hAnsi="굴림" w:cs="굴림" w:hint="eastAsia"/>
          <w:color w:val="000000"/>
          <w:kern w:val="0"/>
          <w:szCs w:val="20"/>
        </w:rPr>
        <w:t>. Lucy Park Common Variable Immunodeficiency http://www.emedicine.com (accessed May 2005)http://www.hopkins-arthritis.som.jhmi.edu/rheumatoid/tnf.html (accessedJune 2005)http://emedicine.com (for up to date articles on all the diseases mentionedin this chapter)</w:t>
      </w:r>
    </w:p>
    <w:p w:rsidR="003212E6" w:rsidRPr="00736ABA" w:rsidRDefault="00736ABA">
      <w:bookmarkStart w:id="0" w:name="_GoBack"/>
      <w:bookmarkEnd w:id="0"/>
    </w:p>
    <w:sectPr w:rsidR="003212E6" w:rsidRPr="00736AB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A1"/>
    <w:rsid w:val="006A1082"/>
    <w:rsid w:val="00736ABA"/>
    <w:rsid w:val="00F726A1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567EE"/>
  <w15:chartTrackingRefBased/>
  <w15:docId w15:val="{6ACEEDBE-B97C-4F04-B172-C9E7B6B2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36AB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3">
    <w:name w:val="바탕글"/>
    <w:basedOn w:val="a"/>
    <w:rsid w:val="00736AB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5659</Words>
  <Characters>32258</Characters>
  <Application>Microsoft Office Word</Application>
  <DocSecurity>0</DocSecurity>
  <Lines>268</Lines>
  <Paragraphs>75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2020-08-30T00:48:00Z</dcterms:created>
  <dcterms:modified xsi:type="dcterms:W3CDTF">2020-08-30T00:48:00Z</dcterms:modified>
</cp:coreProperties>
</file>