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13" w:rsidRPr="003A1613" w:rsidRDefault="003A1613" w:rsidP="003A161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제</w:t>
      </w:r>
      <w:r w:rsidRPr="003A1613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4</w:t>
      </w:r>
      <w:r w:rsidRPr="003A1613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장 </w:t>
      </w:r>
      <w:proofErr w:type="spellStart"/>
      <w:r w:rsidRPr="003A1613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면역계</w:t>
      </w:r>
      <w:proofErr w:type="spellEnd"/>
    </w:p>
    <w:p w:rsidR="003A1613" w:rsidRPr="003A1613" w:rsidRDefault="003A1613" w:rsidP="003A161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목표이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있어야합니다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N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유지에있어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설명하십시오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; 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면역력과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차이점을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; 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묘사하고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방어에서의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개괄합니다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 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; 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 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; 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정량화하기위한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사용법을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개괄적으로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  <w:r w:rsidRPr="003A1613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 </w:t>
      </w:r>
    </w:p>
    <w:p w:rsidR="003A1613" w:rsidRPr="003A1613" w:rsidRDefault="003A1613" w:rsidP="003A161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4.1 </w:t>
      </w:r>
      <w:r w:rsidRPr="003A1613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서론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질병으로부터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집합체이다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어떻게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작동하는지에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연구입니다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조사하고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기제와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사용법을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밝혀내어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필적하는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방식으로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혁명적으로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시켰습니다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장에서는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요소에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어떻게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생성되는지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분야에서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4.2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자아와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구별해야한다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비특이적이고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특수한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분류됩니다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방어선을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미생물뿐만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조각과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이물질이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들어갑니다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즉각적인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즉각적인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미생물뿐만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노출되었는지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여부에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효과적이려면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면역력이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지속됩니다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죽이거나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모집하는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침범하지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배타적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4.3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장벽에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못합니다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장벽은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gram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: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피지의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젖산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비뇨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생식기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위장관에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지어지는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점액은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펩티도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벽의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촉매하는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리소자임을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함유하고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장벽을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벗어나면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인터페론과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마지막으로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역할을하는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조직에서도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숫자가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이동합니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인터페론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(IFN)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계열입니다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생산하도록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유도함으로써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인접한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방해합니다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인터페론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계열이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: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IFNs @ 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F. Interferons @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Aare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종류가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몸에있는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생성하더라도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섬유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아세포에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우세한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모양이다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인터페론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질과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시스테인을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인터페론은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주어지는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(cytokines)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 Cytokines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 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상이한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카인은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관여하며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학적으로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인터페론은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털이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백혈병과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카포시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육종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IFN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다발성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경화증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IFN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치료에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킨은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류마티스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관절염과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염증성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병리학에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관여한다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주어진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나열되어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용해시키고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싸울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이루어질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않으면이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효과적이려면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활성화를위한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고전적인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C1-C4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라이드와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C3, B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C5-C9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공급되어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용해됩니다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초래한다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자세히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C-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반응성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(CRP)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노즈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렉틴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(MBL)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렉틴은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있듯이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노즈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차례로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활성화시키는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프로테아제를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활성화시킵니다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부재하에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진입하는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수단을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제공한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필수적입니다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결핍되면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높아질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류마티스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관절염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및자가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용혈성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빈혈과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같은자가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병리학에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관여합니다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과립질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세포질이있는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(PMN)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핵이보다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둥근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monotuclear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leukocytes, MN)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구분할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65 %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차지합니다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호산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구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60 %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차지하는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세균을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이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질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식세포이다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C3b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쉽게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4.3).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현상을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제이션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opsonization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자세한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내용은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조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리소좀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과산화수소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염소산염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질소와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섭취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세포막을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defensins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달성됩니다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수치에서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1 %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톨루이딘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블루와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염색을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기본으로하는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탁월한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히스타민과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헤파린과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약리학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활성제와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PMNs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요소를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적절하게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유지하기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세분화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필요하며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부적절한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화분증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알레르기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천식과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수치가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비교적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필수적입니다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호흡기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위장관의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기관의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세분화되어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내용물은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위치에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비슷한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cytokine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proinflammatory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Drs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L. Seal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S.J.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Richards,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메트로폴리탄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건강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과학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부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4.3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탐식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소닌의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그리스어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opsonion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승리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음식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자세한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내용은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참조하십시오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약리학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질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 (4.4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알레르기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병리학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마찬가지로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호산구도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숫자로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2 %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미만을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현저하지만이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얼룩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에오신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(eosin)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차지합니다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호산구의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촌충과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선충류와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돕는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호산구는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먼저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호산구는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끌릴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단핵구와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(LGL),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그리고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담당하는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림프구로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그룹의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단핵구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5 %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차지합니다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들쭉날쭉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모양의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세분화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발전하기까지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순환하는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미성숙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편도선은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단핵구와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식세포로서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적혈구를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죽거나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죽어가는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깨끗이합니다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숫자와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배포로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이물질을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웁니다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호중구에서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메커니즘을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인터루킨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(IL-1), 6 (IL-6)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 (IL-8)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괴사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(TNF @)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범위의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카인을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인터루킨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1, IL6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TNF-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염증성이며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사건을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원인이되며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IL-8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중성구를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유인하는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케모카인이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단핵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활동을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수행하는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유일한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(APC)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(LGL)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5-10 %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차지합니다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둥근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핵과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세분화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 LGL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집단을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gram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대표합니다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: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비특이적으로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(NK)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관통하고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사멸이라는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사멸을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방어선입니다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일어날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암세포가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됨으로써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잠재적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염증이라는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케모카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인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모킨은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공통적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기능적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카인이다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백혈구에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/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폴리펩티드입니다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8000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10000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Mr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70-90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이루어져있다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시스테인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패밀리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패밀리는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시스테인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부재에서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상이하다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즉각적이고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국소화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설명하기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연장시키는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수반한다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잠재적으로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혼란스러운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일련의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이벤트는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4.4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명확하게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가시에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긁힌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일어날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것처럼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신속한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국소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붉어지고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오를뿐만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통증을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느끼는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중재자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히스타민이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됨으로써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4.5).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히스타민은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팽창하여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새어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나오게하여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희석하고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림프액으로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세척합니다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(4.5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손상된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들어가면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주성이되는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활성화시켜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나오도록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전신과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시스템을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IL-1, IL-6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TNF @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야기된다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호중구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(acute phase)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출현을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가져온다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활성화시키는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C-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반응성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(CRP)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모습은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표지로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CRP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정도로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100-1000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유익한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효과가있는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방어책입니다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장기화되면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가능성이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아미노산으로부터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합성된다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빠르게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대체됩니다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결핵과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악액질로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장기간의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소모를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(10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체온이나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증상입니다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체온은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복제를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너무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높아지면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열이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어린이에게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자세한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내용은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텍스트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조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Figure 4.5 Acute inflammation as triggered by histamine release from mast cells. See text for details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4.4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진정한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면역력을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부여합니다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진실한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그로부터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무해한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​​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흔히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(acquired immunity)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홍역에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걸리지는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정의합니다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immunogen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약제에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대해서만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고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BOX 4.1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종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고의적으로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노출시킴으로써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1796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Jenner (1749-1823)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현대에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시작되었으며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Variola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천연두에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면역력이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병아리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껍질의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껍질에서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vacca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암소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오늘날에도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여전히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용어에서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면역화하면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공유하기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variola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작용은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드물며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특화되어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Jenner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이후로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심각한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널리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적용되었습니다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천연두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1900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년대부터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1940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년대까지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선진국에서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의무화되었으며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WHO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니아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4.6)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착수했습니다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1980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간주되었으며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천연두의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마지막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1977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년에보고되었습니다</w:t>
      </w:r>
      <w:proofErr w:type="spellEnd"/>
      <w:proofErr w:type="gram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WHO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소아마비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프로그램을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시작했지만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달성되지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않았습니다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전통적인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소아마비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유행성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이하선염과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디프테리아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세포벽과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백일해와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독소와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Neisseria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meningitidis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serogroup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다당류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유닛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재조합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Saccharomyces cerevisiae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발전으로는보다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강력한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촉진하기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다당류가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다당류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복합체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다당류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복합체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예로는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Haemophilus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influenzae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Neisseria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meningitidis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serogroup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것들이있다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균주로부터의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성분을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함유하는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최근의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코딩하는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플라스미드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주사되어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근육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흡수됩니다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제한된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유전자는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전사되고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in situ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형성하도록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번역됩니다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몇몇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DNA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임상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~ 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감염시키고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백만에서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사람들을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죽이는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말라리아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일상적인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성공한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숙주와의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복잡한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생애주기를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돌리는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뚜렷한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변화를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동반합니다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2005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모잠비크에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거주하는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2000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어린이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그룹에서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말라리아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접종을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실시했습니다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인간에게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주입되는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목표로하며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말라리아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위험을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58 %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줄이는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나타났습니다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4.6 Vaccinia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현미경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웨스트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연구실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공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후속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개인의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막는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접촉시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빠른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기억으로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백신의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흉내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내는데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없거나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균주를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투여하여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유발하지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유도한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독일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홍역의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풍진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전염성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구체적인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의해서만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자극을받습니다</w:t>
      </w:r>
      <w:proofErr w:type="spellEnd"/>
      <w:proofErr w:type="gram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단순히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지단백질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5,000-10,000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이상의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Mr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이있는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지니고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라이드는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약하게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나타내지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원성이된다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인식하지는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고분자의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단백질상의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5-7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서열이지만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리포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라이드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짧은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설탕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수도있다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알부민과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비슷한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크기와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알부민과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자신의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유사성이있는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적습니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항원이라는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혼동되며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교과서에서는이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교환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여기서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산물에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정의됩니다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요즘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검출하거나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얼마나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하는지를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정량화하기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면역법을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4.2).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림프액을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유기체에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접근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숙주의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밖에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살고있는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미생물을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Mycobacterium tuberculosis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Listeria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monocytogenes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박테리아를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바이러스가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퍼지는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방지하는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분획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4.7),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우유와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항체라는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당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상보적인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LGL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제제에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개시하도록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허용한다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총체적으로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적이기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실제로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(Ig)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이질성에도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불구하고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폴리펩티드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유닛의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서열에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기초하여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아이소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타입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IgG, IgM, IgA,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IgE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IgD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무거운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참조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속성은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나열되어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증거금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4.2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허벌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즈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스테로이드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호르몬과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너무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작아서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자극하지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못합니다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원성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hapten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이라고하며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운반체에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붙어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적절한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상황에서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종류의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가능하기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유용합니다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샘플에서의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합텐의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결정하기위한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(Box 4.2).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스테로이드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호르몬에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연결된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스테로이드로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면역화하여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동물에서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알부민과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순서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 (IgG)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혈중에서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풍부한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13.5 mg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구획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고르게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분포되어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신체에서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성격과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클래스로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 IgG4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제외한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클래스는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4.3).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IgM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노출시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태아를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통과하여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태아를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유일한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어떤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모체가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태아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민감하게되거나자가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앓고있는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문제를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4.8 (A)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디설파이드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연결된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대칭형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슬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경쇄는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J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K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4.8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검정색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PDB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파일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1HZH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(C)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도식적으로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표시된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IgG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(A). (C) Dr. R.S.H.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Pumphrey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세인트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병원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맨체스터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국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중쇄는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Mr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50,000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경쇄가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Mr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25,000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110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아미노산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잔기로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이황화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안정화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4.9). IgG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중쇄는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경쇄는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heavy chain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light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heavy chain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interchain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disulfide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연결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4.8 (A))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Fab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fragment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유닛을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생산하며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4.8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)).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카르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복실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말단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절반만으로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이루어진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나머지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가능한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Fc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영역은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태반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LGL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식세포에의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Immunoglobulin M Immunoglobulin M (IgM)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Mr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900,000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크다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대략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1.5 mg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10 %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혈관이며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않습니다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글로블린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첫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처음으로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4.10)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항체이기도합니다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 IgM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4.11 (A)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형성하지만</w:t>
      </w:r>
      <w:proofErr w:type="gram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반복된다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유닛은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그들의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Fc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부분에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J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 IgM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분자에는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사이트가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응집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시키거나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응집시키는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보체의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효과적인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글로블린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A (IgA)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0.5-3.0 mg / cm3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타액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눈물을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항체이기도합니다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그것은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점막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친숙한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발생하는데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 IgG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메모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</w:t>
      </w:r>
      <w:r w:rsidRPr="003A1613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폴리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펩타이드의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전반에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공통의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진화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함을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슈퍼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패밀리의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구성원이며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Cluster of Differentiation CD4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CD8 (4.5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4.9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도메인을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개략도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디설파이드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명료성을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생략되었습니다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비율은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사슬이라고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결합되어있는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이량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4.11 (B)).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IgA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dimeric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형태로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존재하지만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추가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공격으로부터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E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IgE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5 x 10-5 mg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IgE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호염기구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돛대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있으며이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수용체를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결합하면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IgE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반감기가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원성에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4.11 (A) IgM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(B) IgA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구조를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회로도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J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경우에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사슬입니다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며칠에서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낮은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농도에도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불구하고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IgE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마스트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결합이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탈과립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화를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강력한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자극제이다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IgE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성질은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촌충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선충과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기생충의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제거에서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감수성이있는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개체에서이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꽃가루와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무해한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염증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알레르기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일으킬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IgD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30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Lg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항체로서의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불확실합니다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IgD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수치가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Hyperimmunoglobulin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D syndrome (HIDS)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은주기적인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발열과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질환과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관련이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IgD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에피토프의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인식에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역할을합니다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(4.6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위에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표시된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글로불린의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평균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나타냅니다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동</w:t>
      </w:r>
      <w:r w:rsidRPr="003A1613">
        <w:rPr>
          <w:rFonts w:ascii="맑은 고딕" w:eastAsia="맑은 고딕" w:hAnsi="맑은 고딕" w:cs="맑은 고딕"/>
          <w:color w:val="252525"/>
          <w:kern w:val="0"/>
          <w:sz w:val="16"/>
          <w:szCs w:val="16"/>
        </w:rPr>
        <w:t>안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BOX 4.2 Immunoassay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감염으로부터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보호하는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데있어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중요한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의미를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일뿐만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정량화하는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강력한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시약입니다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특이성으로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인해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과학자들은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분자를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혈장과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생물학적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체액에서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스테로이드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호르몬과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물질의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수준을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proofErr w:type="gram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대상과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유사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정량화하기위한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(immunoassay)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이라고하며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의학의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지점에서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mg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pg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cm-3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범위의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검출하는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하나입니다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초기에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하나가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radial immunodiffusion (RID)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알려져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가용성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침전시키는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능력에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의존한다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겔에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고르게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배합되어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일정량의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용액을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자른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웰에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넣습니다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한천으로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확산됨에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따라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항체와의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강수를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형성한다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4.12).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72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시간이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걸리는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확산시킨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후</w:t>
      </w:r>
      <w:proofErr w:type="gram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이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침전물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링의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직경을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측정한다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직경의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제곱에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비례하므로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공지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표준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곡선으로부터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미지의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결정할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방사형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간단하고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신뢰할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혈청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lastRenderedPageBreak/>
        <w:t>습니다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민감한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방법은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아니며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Lg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mg cm-3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범위의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측정하는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적합하며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결과를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읽을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있기까지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며칠이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걸립니다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Nephelometry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강수량을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감지하는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기술이며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,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16"/>
          <w:szCs w:val="16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4.12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본문에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기술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방사상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확산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분석의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개요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침전물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고리의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직경은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농도가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높을수록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16"/>
          <w:szCs w:val="16"/>
        </w:rPr>
        <w:t>증가합니다</w:t>
      </w:r>
      <w:r w:rsidRPr="003A1613">
        <w:rPr>
          <w:rFonts w:ascii="Arial" w:eastAsia="Arial" w:hAnsi="Arial" w:cs="Arial"/>
          <w:color w:val="252525"/>
          <w:kern w:val="0"/>
          <w:sz w:val="16"/>
          <w:szCs w:val="16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연령대의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상회하는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엡스타인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(Epstein Barr virus)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(CELL-Mediated Immunity)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(CMI)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rickettsias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미생물에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숙주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직접적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직접적인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야기된다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LGL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촉진시키는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숙주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복제와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확산을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막아주기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면역성은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방어책을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한천에서보다는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용액에서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침전물의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통과하는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빛의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빔을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산란시킵니다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빛은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감지됩니다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광학적으로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사용해야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RID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빠릅니다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시약을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며칠이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얻을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1960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고안되었지만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여전히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광범위하게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RIA (radioimmunoassay)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측정법은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제한된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경쟁에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미지원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적을수록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측정법은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pg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cm-3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Lg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cm-3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범위까지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일상적으로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Enzyme immunoassay (EIA)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광도계로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착색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전환시키는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냉이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옥시다아제와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알칼리성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효소이며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EIA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(ELISA)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간단한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ELISA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포맷은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마이크로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타이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플레이트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4.13)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웰에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흡착되도록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허용하는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첨가한다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다량의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웰은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포함하므로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함유하게됩니다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첨가하고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제한된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중지시키고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흡광도를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허용하거나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감도를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접근하는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RIA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ELISA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적응이있다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측정법에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라벨에는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라벨이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Figure 4.13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원천을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ELISA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분석의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우물의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행을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연속적으로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희석된다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4.5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임파구는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백혈구의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20 %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차지합니다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별개의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기능을하는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집단이있다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4.14).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완료되면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특이적이고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분할이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책임이있다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집단은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미성숙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떠나고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위치한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dilobed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organ)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완료합니다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생성함으로써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우선적으로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얻는다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집합의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(CTL)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발전합니다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집합의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헬퍼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받으면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일련의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사이토킨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발전합니다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중심적인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역할을한다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순환계로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국한되지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비뇨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편도선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점막과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연관된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끊임없이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재순환으로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현상입니다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재순환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4.15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유출되는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액체입니다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림프관과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합병됩니다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왼쪽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쇄골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정맥과의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교차점에서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흉관으로가는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도중에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림프액이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여과됩니다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는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도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재순환을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감싸는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혈관에는이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돕는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혈관벽을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지르면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들어가고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이로부터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림프관에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돌아옵니다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4.6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에피토프에만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기초는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수용체로서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특이성을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단량체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(TCR)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폴리펩티드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T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다르며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방식에는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유사점이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일련의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진입한다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4.16).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사이토킨을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lymphocytes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클론에있는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effector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분화하는데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성격은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자극받은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단계에서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빠르고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정량적으로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기다리는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기억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4.3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BOX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비슷하게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구분할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염색함으로써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마커가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4.4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얼룩지게하기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법에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레이블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짧은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파장의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빛으로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녹색의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fluorescein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분자입니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플루오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라벨을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표면에있는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얼룩에는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생쥐에서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(Box 4.4).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인큐베이션을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단계가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이어진다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4.17).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구분할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-CD4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-CD8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\immunofluorescence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1950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년대부터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왔습니다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라벨이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표백하는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경향이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준비가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영구적이지는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신뢰할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테스트가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받아야합니다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다루는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계측기를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정량화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사용해야합니다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선택을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자세한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내용은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텍스트를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참조하십시오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4.3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BOX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fluorochromes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레이블을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영구적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준비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가벼운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냉이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알칼라인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포스파타제와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불용성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착색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화합물로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전환시키는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(enzyme immunohistochemistry)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이라고합니다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4.18).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4.4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질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4.17 (A)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CD3)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텍스트로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묘사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형광법으로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(B) immunofluorescence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멤브레인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컴퓨터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이미지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4.18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이용한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착색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마커의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4.19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나와있다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(plasma cells)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4.20).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않습니다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비장에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개월의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때까지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먼저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비장에서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자극을받은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영향을주는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IL-4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IgE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선호합니다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IgE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성향은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것처럼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화분증이나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4.19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항체만을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만들어져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(polyclonal)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이되어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배열을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만듭니다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4.19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소포체와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광범위한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endoplasmic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망상을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플라즈마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BOX 4.4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단클론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체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1975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Kohler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Milstein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케임브리지에서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일하면서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영구히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개발했습니다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4.21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쥐에게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면역시키는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프로토콜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비장을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부드럽게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균질화하여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현탁액을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융합되며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종양이며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불멸이다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폴리에틸렌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(PEG)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잡종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현탁액으로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본질적으로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fusogen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무차별이기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현탁액은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잡종을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융합체가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짧은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빠르게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시키므로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선택적으로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제거되어야한다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hypoxanthine guanine phosphoribosyl transferase (HGPRT)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하이브리드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hypoxanthine,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aminopterin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thymidine (HAT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배지에서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키우는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Aminopterin</w:t>
      </w:r>
      <w:proofErr w:type="spellEnd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DNA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dihydrofolate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reductase (DHFR)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HGPRT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hypoxanthine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thymidine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HGPRT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thymidine kinase (TK)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블록을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극복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, HGPRT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TK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HAT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배지에서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생존하지만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생존하지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비장에서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현탁액은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클론으로부터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수백만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개별적으로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분리하고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성장시킬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단리는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세포만을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확실성이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정도까지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현탁액을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희석함으로써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분액을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생성시켜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모노클로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광범위하게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시료에서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분석법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thyroxine, estrogen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testosterone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상업용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여부를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스크리닝하거나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모니터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전립선의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전립선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전립선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전립선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과형성이있는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전립선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(PSA)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항체는자가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치료하기위한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시험에서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사용되어왔다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단클론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글로불린이기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Fab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되어야합니다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MRA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IL-6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2005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년에자가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루푸스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(SLE)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시험을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사용을위한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면역으로부터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결정기를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방식은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복잡합니다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대신에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단백질로부터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숙주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적합성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(MHC)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영역에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숙주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그들에게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'.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proofErr w:type="gram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,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proofErr w:type="gram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영역은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MHC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암호화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암호화되지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A2 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microglobulin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(A2 M)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@ chain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소수의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유형에서만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암호화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@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Class I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백질은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그루브를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4.22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4.23).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그루브는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@ 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@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도메인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@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A1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도메인에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@ 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도메인에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, A2 M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그리고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Ⅱ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분자에서는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Ⅱ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도메인에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조건은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관찰함으로써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  <w:proofErr w:type="spellEnd"/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궁극적으로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유핵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취약하기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내인성으로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펩티드를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암호화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8-12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잔기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짧은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펩티드를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생성하도록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소포체를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수송되어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부착되고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골지체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4.22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도식적으로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모델은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PDB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1KJ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4.23 (A)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도식적으로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펩티드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PDB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파일을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1MU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4.24 (A)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부속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CD8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일련의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(CTL)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자임과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퍼포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perforins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포함하고있는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(vesicle)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세포질이보다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세분화되어있다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CTL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기작을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NK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사멸시키는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IL-2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IFN F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바이러스로부터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이르기까지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활성화시키기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(APC)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흡수되어야한다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endocytic vesicles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12-19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잔기의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코드화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Class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부착되어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운반됩니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4.24 (A)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I-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PDB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1NAM. (B)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텍스트에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된대로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TCR,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TCR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4.25).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CD4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단클론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랑게르한스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APC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Class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발현하도록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세포가자가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제안되어왔다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APC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자극되어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킨을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활발히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증식하고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호산구를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요인뿐만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​​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셀에는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TH1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TH2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세트가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4.5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보듯이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프로필이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 TH1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증진을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TH2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벌레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가자미를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, TH1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TH2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반대도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여백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4.5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수지상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포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수지상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돌기와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특유의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제시하기위한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넓은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표면적을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수지상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효율적입니다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랑게르한스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림프절로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들어온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4.25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도식이다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TCR,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체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4.5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위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인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Toxic Shock Syndrome Toxin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4.26)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Class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TCR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평소보다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(3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4.26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텍스트에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것처럼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TCR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4.1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마리아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(Maria)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28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생물학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시즌이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이래로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주였던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의심됩니다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했을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확인되었습니다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마리아와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파트너는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마음으로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미래에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계획을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세우기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마리아는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몇몇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어린이들이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일으켰다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우려했습니다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마리아는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풍진이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생기면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아기가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높다는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알고있었습니다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불행히도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접종을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받았던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기억할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없었습니다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채취하고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검사를받은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찾아갔습니다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마리아의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IgM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이었지만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검출되지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(b)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풍진에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달라질까요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(c)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마리아에게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조언이나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충고를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권하는가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?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4.2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Alfred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골수종이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의심되는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70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제안하십시오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플라스마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생산한다고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가정하면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분석법을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4.7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면역계의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행동의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기본은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비특이적이고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몸을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방어합니다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방어에는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장벽과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보완책이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방어제는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복잡한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과립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백혈구가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급성기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somoral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immunity)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(cell-</w:t>
      </w:r>
      <w:proofErr w:type="spellStart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toxiated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cell)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포함된다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효과적이지만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효과적입니다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비롯하여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발전하는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하위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집합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하나입니다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3A1613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는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단백질이다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ELISA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기술에서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정량화에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사용될</w:t>
      </w:r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spellStart"/>
      <w:r w:rsidRPr="003A1613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수있었습니다</w:t>
      </w:r>
      <w:proofErr w:type="spellEnd"/>
      <w:r w:rsidRPr="003A1613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QUESTIONS1. Which of the following is NOT part of the nonspecific defense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againstinvading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microorganisms?a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skin;b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mucus;c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antibodies;d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lysozyme;e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lactic acid.2. Which of the following is NOT found in the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blood?a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macrophage;b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monocyte;c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neutrophil;d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small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lymphocyte;e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large granular lymphocyte.3. Which of the following statements best describes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complement?a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a defense protein found in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sweat;b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a group of proteins which results in the lysis of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bacteria;c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a cytokine produced by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macrophages;d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an antibody which lyses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bacteria;e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a protein found in the cell wall of bacteria.4. Pair up the cells in column one with the appropriate cell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surfacemolecule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in column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two.Column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1 Column 2a) All mature T lymphocytes 1) CD4b) All B lymphocytes 2) CD8c) Macrophages 3) CD3d) Helper T lymphocytes 4) Surface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immunoglobuline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Cytotoxic T lymphocytes 5) Receptors for complement5. Which immunoglobulin class in each case best fits the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followingdescription?a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the only antibody that </w:t>
      </w:r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 xml:space="preserve">crosses the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placenta;b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the most abundant antibody in the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blood;c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also known as the secretory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antibody;d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produced in response to parasitic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worms;e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) the antibody with the largest Mr.6. Why </w:t>
      </w:r>
      <w:proofErr w:type="gram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is it</w:t>
      </w:r>
      <w:proofErr w:type="gram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unnecessary for erythrocytes to have MHC encoded Class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Iproteins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?</w:t>
      </w:r>
    </w:p>
    <w:p w:rsidR="003A1613" w:rsidRPr="003A1613" w:rsidRDefault="003A1613" w:rsidP="003A1613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FURTHER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READINGAlonso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PL,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Sacarial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, J, Aponte, JJ et al. (2004) Efficacy of the RTS</w:t>
      </w:r>
      <w:proofErr w:type="gram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,S</w:t>
      </w:r>
      <w:proofErr w:type="gram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/AS02Avaccine against Plasmodium falciparum infection and disease in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youngAfrican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children: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randomised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controlled trial. Lancet 364: 1411–1420.Carroll, MC (2004) The complement system in regulation of adaptive </w:t>
      </w:r>
      <w:proofErr w:type="spellStart"/>
      <w:proofErr w:type="gram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immunity.Nature</w:t>
      </w:r>
      <w:proofErr w:type="spellEnd"/>
      <w:proofErr w:type="gram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Immunol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5: 981–986.Ceciliani, F, Giordano, A and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Spagnolo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V (2002) The systemic reaction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duringinflammation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: the acute phase proteins. Protein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Pept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Lett. 9: 211–223.Chapel, H,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Haeney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M,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Misbah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S and Snowden, N (1999) Essentials of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ClinicalImmunology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4th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edn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Blackwell Science, Oxford,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UK.Helm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T (2004) Basic immunology: a primer. Minn. Med. 87: 40–44.Hyatt, MA (2002) Microscopy, Immunohistochemistry, and Antigen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RetrievalMethods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for Light and Electron Microscopy. Kluwer Academic/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PlenumPublishers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New York,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USA.Jack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DL and Turner, MW (2003) Anti-microbial activities of mannose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bindinglectin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Biochem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Soc. Trans. 31: 753–757.Jackson, DC, Purcell, AW, Fitzmaurice, CJ, Zeng1, W and Hart, DNJ (2002)The central role played by peptides in the immune response and the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designof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peptide-based vaccines against infectious diseases and cancer.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Curr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DrugTargets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3: 175–196.Kärre, K and Colonna, M (Editors) (1998) Specificity, function, and development of NK cells: NK cells: the effector arm of innate immunity.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Curr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Top.Microbiol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Immunol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230, contains a number of interesting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articles.King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DJ (1998) Applications and Engineering of Monoclonal Antibodies.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Taylorand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 Francis, London,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UK.Laroux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FS (2004) Mechanisms of inflammation: the good, the bad and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theugly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Front.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Biosci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. 9: 3156–3162.Pestka, S, Krause, CD and Walter, MR (2004) Interferons, interferon-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likecytokines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and their receptors.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Immunol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Rev. 202: 8–32.Price, CP and Newman, DJ (2001) Principles and Practice of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Immunoassay.Macmillan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UK.Todd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I and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Spickett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G (2005) Lecture Notes on Immunology, 5th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edn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.,Blackwell Science, Oxford,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UK.Vladutiu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, AO (2000) Immunoglobulin D: Properties, measurement and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clinicalrelevance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Curr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Diagn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 xml:space="preserve">. Lab. </w:t>
      </w:r>
      <w:proofErr w:type="spell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Immunol</w:t>
      </w:r>
      <w:proofErr w:type="spell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. 7: 131–140.FURTHER READINGCZhhVg6]bZY</w:t>
      </w:r>
      <w:proofErr w:type="gramStart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!BVjgZZc9Vlhdc</w:t>
      </w:r>
      <w:proofErr w:type="gramEnd"/>
      <w:r w:rsidRPr="003A1613">
        <w:rPr>
          <w:rFonts w:ascii="굴림" w:eastAsia="굴림" w:hAnsi="굴림" w:cs="굴림" w:hint="eastAsia"/>
          <w:color w:val="000000"/>
          <w:kern w:val="0"/>
          <w:szCs w:val="20"/>
        </w:rPr>
        <w:t>!</w:t>
      </w:r>
    </w:p>
    <w:p w:rsidR="003212E6" w:rsidRDefault="003A1613">
      <w:bookmarkStart w:id="0" w:name="_GoBack"/>
      <w:bookmarkEnd w:id="0"/>
    </w:p>
    <w:sectPr w:rsidR="00321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3"/>
    <w:rsid w:val="003A1613"/>
    <w:rsid w:val="006A1082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381A-40F8-4D3B-833A-87A9ADE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A16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3A161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2020-08-30T00:50:00Z</dcterms:created>
  <dcterms:modified xsi:type="dcterms:W3CDTF">2020-08-30T00:51:00Z</dcterms:modified>
</cp:coreProperties>
</file>